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sidR="00871344">
        <w:rPr>
          <w:noProof/>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Mancala-Spiele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Mancala-Spiele.</w:t>
      </w:r>
    </w:p>
    <w:p w14:paraId="185D5033" w14:textId="4EDA6827" w:rsidR="000F5A1D" w:rsidRDefault="000F5A1D" w:rsidP="000F5A1D"/>
    <w:p w14:paraId="7864C670" w14:textId="601F1738" w:rsidR="000F5A1D" w:rsidRDefault="000F5A1D" w:rsidP="000F5A1D">
      <w:pPr>
        <w:pStyle w:val="berschrift1"/>
      </w:pPr>
      <w:r>
        <w:t>Inhaltsverzeichnis</w:t>
      </w:r>
    </w:p>
    <w:sdt>
      <w:sdtPr>
        <w:rPr>
          <w:sz w:val="22"/>
        </w:rPr>
        <w:id w:val="1342661415"/>
        <w:docPartObj>
          <w:docPartGallery w:val="Table of Contents"/>
          <w:docPartUnique/>
        </w:docPartObj>
      </w:sdtPr>
      <w:sdtEndPr>
        <w:rPr>
          <w:b/>
          <w:bCs/>
        </w:rPr>
      </w:sdtEndPr>
      <w:sdtContent>
        <w:p w14:paraId="3FC0864C" w14:textId="42F7C6B5" w:rsidR="000F5A1D" w:rsidRDefault="000F5A1D" w:rsidP="000F0ADD">
          <w:pPr>
            <w:pStyle w:val="Trennplatz"/>
          </w:pPr>
        </w:p>
        <w:p w14:paraId="159371D9" w14:textId="45AAB47A" w:rsidR="000F5A1D"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66396379" w:history="1">
            <w:r w:rsidRPr="005979B6">
              <w:rPr>
                <w:rStyle w:val="Hyperlink"/>
                <w:noProof/>
              </w:rPr>
              <w:t>Spielidee</w:t>
            </w:r>
            <w:r>
              <w:rPr>
                <w:noProof/>
                <w:webHidden/>
              </w:rPr>
              <w:tab/>
            </w:r>
            <w:r>
              <w:rPr>
                <w:noProof/>
                <w:webHidden/>
              </w:rPr>
              <w:fldChar w:fldCharType="begin"/>
            </w:r>
            <w:r>
              <w:rPr>
                <w:noProof/>
                <w:webHidden/>
              </w:rPr>
              <w:instrText xml:space="preserve"> PAGEREF _Toc66396379 \h </w:instrText>
            </w:r>
            <w:r>
              <w:rPr>
                <w:noProof/>
                <w:webHidden/>
              </w:rPr>
            </w:r>
            <w:r>
              <w:rPr>
                <w:noProof/>
                <w:webHidden/>
              </w:rPr>
              <w:fldChar w:fldCharType="separate"/>
            </w:r>
            <w:r w:rsidR="007A5B19">
              <w:rPr>
                <w:noProof/>
                <w:webHidden/>
              </w:rPr>
              <w:t>3</w:t>
            </w:r>
            <w:r>
              <w:rPr>
                <w:noProof/>
                <w:webHidden/>
              </w:rPr>
              <w:fldChar w:fldCharType="end"/>
            </w:r>
          </w:hyperlink>
        </w:p>
        <w:p w14:paraId="54834CCD" w14:textId="3DCC3BF4" w:rsidR="000F5A1D" w:rsidRDefault="00DB6309">
          <w:pPr>
            <w:pStyle w:val="Verzeichnis1"/>
            <w:tabs>
              <w:tab w:val="right" w:leader="dot" w:pos="9742"/>
            </w:tabs>
            <w:rPr>
              <w:rFonts w:cstheme="minorBidi"/>
              <w:noProof/>
            </w:rPr>
          </w:pPr>
          <w:hyperlink w:anchor="_Toc66396380" w:history="1">
            <w:r w:rsidR="000F5A1D" w:rsidRPr="005979B6">
              <w:rPr>
                <w:rStyle w:val="Hyperlink"/>
                <w:noProof/>
              </w:rPr>
              <w:t>Spielbrett &amp; Begriffe</w:t>
            </w:r>
            <w:r w:rsidR="000F5A1D">
              <w:rPr>
                <w:noProof/>
                <w:webHidden/>
              </w:rPr>
              <w:tab/>
            </w:r>
            <w:r w:rsidR="000F5A1D">
              <w:rPr>
                <w:noProof/>
                <w:webHidden/>
              </w:rPr>
              <w:fldChar w:fldCharType="begin"/>
            </w:r>
            <w:r w:rsidR="000F5A1D">
              <w:rPr>
                <w:noProof/>
                <w:webHidden/>
              </w:rPr>
              <w:instrText xml:space="preserve"> PAGEREF _Toc66396380 \h </w:instrText>
            </w:r>
            <w:r w:rsidR="000F5A1D">
              <w:rPr>
                <w:noProof/>
                <w:webHidden/>
              </w:rPr>
            </w:r>
            <w:r w:rsidR="000F5A1D">
              <w:rPr>
                <w:noProof/>
                <w:webHidden/>
              </w:rPr>
              <w:fldChar w:fldCharType="separate"/>
            </w:r>
            <w:r w:rsidR="007A5B19">
              <w:rPr>
                <w:noProof/>
                <w:webHidden/>
              </w:rPr>
              <w:t>3</w:t>
            </w:r>
            <w:r w:rsidR="000F5A1D">
              <w:rPr>
                <w:noProof/>
                <w:webHidden/>
              </w:rPr>
              <w:fldChar w:fldCharType="end"/>
            </w:r>
          </w:hyperlink>
        </w:p>
        <w:p w14:paraId="4C262C70" w14:textId="2053FC6A" w:rsidR="000F5A1D" w:rsidRDefault="00DB6309">
          <w:pPr>
            <w:pStyle w:val="Verzeichnis1"/>
            <w:tabs>
              <w:tab w:val="right" w:leader="dot" w:pos="9742"/>
            </w:tabs>
            <w:rPr>
              <w:rFonts w:cstheme="minorBidi"/>
              <w:noProof/>
            </w:rPr>
          </w:pPr>
          <w:hyperlink w:anchor="_Toc66396381" w:history="1">
            <w:r w:rsidR="000F5A1D" w:rsidRPr="005979B6">
              <w:rPr>
                <w:rStyle w:val="Hyperlink"/>
                <w:noProof/>
              </w:rPr>
              <w:t>Ablauf</w:t>
            </w:r>
            <w:r w:rsidR="000F5A1D">
              <w:rPr>
                <w:noProof/>
                <w:webHidden/>
              </w:rPr>
              <w:tab/>
            </w:r>
            <w:r w:rsidR="000F5A1D">
              <w:rPr>
                <w:noProof/>
                <w:webHidden/>
              </w:rPr>
              <w:fldChar w:fldCharType="begin"/>
            </w:r>
            <w:r w:rsidR="000F5A1D">
              <w:rPr>
                <w:noProof/>
                <w:webHidden/>
              </w:rPr>
              <w:instrText xml:space="preserve"> PAGEREF _Toc66396381 \h </w:instrText>
            </w:r>
            <w:r w:rsidR="000F5A1D">
              <w:rPr>
                <w:noProof/>
                <w:webHidden/>
              </w:rPr>
            </w:r>
            <w:r w:rsidR="000F5A1D">
              <w:rPr>
                <w:noProof/>
                <w:webHidden/>
              </w:rPr>
              <w:fldChar w:fldCharType="separate"/>
            </w:r>
            <w:r w:rsidR="007A5B19">
              <w:rPr>
                <w:noProof/>
                <w:webHidden/>
              </w:rPr>
              <w:t>4</w:t>
            </w:r>
            <w:r w:rsidR="000F5A1D">
              <w:rPr>
                <w:noProof/>
                <w:webHidden/>
              </w:rPr>
              <w:fldChar w:fldCharType="end"/>
            </w:r>
          </w:hyperlink>
        </w:p>
        <w:p w14:paraId="6F83A7F7" w14:textId="1C27F5C5" w:rsidR="000F5A1D" w:rsidRDefault="00DB6309">
          <w:pPr>
            <w:pStyle w:val="Verzeichnis2"/>
            <w:tabs>
              <w:tab w:val="right" w:leader="dot" w:pos="9742"/>
            </w:tabs>
            <w:rPr>
              <w:rFonts w:cstheme="minorBidi"/>
              <w:noProof/>
            </w:rPr>
          </w:pPr>
          <w:hyperlink w:anchor="_Toc66396382" w:history="1">
            <w:r w:rsidR="000F5A1D" w:rsidRPr="005979B6">
              <w:rPr>
                <w:rStyle w:val="Hyperlink"/>
                <w:noProof/>
              </w:rPr>
              <w:t>Spielaufbau</w:t>
            </w:r>
            <w:r w:rsidR="000F5A1D">
              <w:rPr>
                <w:noProof/>
                <w:webHidden/>
              </w:rPr>
              <w:tab/>
            </w:r>
            <w:r w:rsidR="000F5A1D">
              <w:rPr>
                <w:noProof/>
                <w:webHidden/>
              </w:rPr>
              <w:fldChar w:fldCharType="begin"/>
            </w:r>
            <w:r w:rsidR="000F5A1D">
              <w:rPr>
                <w:noProof/>
                <w:webHidden/>
              </w:rPr>
              <w:instrText xml:space="preserve"> PAGEREF _Toc66396382 \h </w:instrText>
            </w:r>
            <w:r w:rsidR="000F5A1D">
              <w:rPr>
                <w:noProof/>
                <w:webHidden/>
              </w:rPr>
            </w:r>
            <w:r w:rsidR="000F5A1D">
              <w:rPr>
                <w:noProof/>
                <w:webHidden/>
              </w:rPr>
              <w:fldChar w:fldCharType="separate"/>
            </w:r>
            <w:r w:rsidR="007A5B19">
              <w:rPr>
                <w:noProof/>
                <w:webHidden/>
              </w:rPr>
              <w:t>4</w:t>
            </w:r>
            <w:r w:rsidR="000F5A1D">
              <w:rPr>
                <w:noProof/>
                <w:webHidden/>
              </w:rPr>
              <w:fldChar w:fldCharType="end"/>
            </w:r>
          </w:hyperlink>
        </w:p>
        <w:p w14:paraId="28CFA26C" w14:textId="2626B222" w:rsidR="000F5A1D" w:rsidRDefault="00DB6309">
          <w:pPr>
            <w:pStyle w:val="Verzeichnis2"/>
            <w:tabs>
              <w:tab w:val="right" w:leader="dot" w:pos="9742"/>
            </w:tabs>
            <w:rPr>
              <w:rFonts w:cstheme="minorBidi"/>
              <w:noProof/>
            </w:rPr>
          </w:pPr>
          <w:hyperlink w:anchor="_Toc66396383" w:history="1">
            <w:r w:rsidR="000F5A1D" w:rsidRPr="005979B6">
              <w:rPr>
                <w:rStyle w:val="Hyperlink"/>
                <w:noProof/>
              </w:rPr>
              <w:t>Spielphasen</w:t>
            </w:r>
            <w:r w:rsidR="000F5A1D">
              <w:rPr>
                <w:noProof/>
                <w:webHidden/>
              </w:rPr>
              <w:tab/>
            </w:r>
            <w:r w:rsidR="000F5A1D">
              <w:rPr>
                <w:noProof/>
                <w:webHidden/>
              </w:rPr>
              <w:fldChar w:fldCharType="begin"/>
            </w:r>
            <w:r w:rsidR="000F5A1D">
              <w:rPr>
                <w:noProof/>
                <w:webHidden/>
              </w:rPr>
              <w:instrText xml:space="preserve"> PAGEREF _Toc66396383 \h </w:instrText>
            </w:r>
            <w:r w:rsidR="000F5A1D">
              <w:rPr>
                <w:noProof/>
                <w:webHidden/>
              </w:rPr>
            </w:r>
            <w:r w:rsidR="000F5A1D">
              <w:rPr>
                <w:noProof/>
                <w:webHidden/>
              </w:rPr>
              <w:fldChar w:fldCharType="separate"/>
            </w:r>
            <w:r w:rsidR="007A5B19">
              <w:rPr>
                <w:noProof/>
                <w:webHidden/>
              </w:rPr>
              <w:t>4</w:t>
            </w:r>
            <w:r w:rsidR="000F5A1D">
              <w:rPr>
                <w:noProof/>
                <w:webHidden/>
              </w:rPr>
              <w:fldChar w:fldCharType="end"/>
            </w:r>
          </w:hyperlink>
        </w:p>
        <w:p w14:paraId="4096CE18" w14:textId="6B14FAB7" w:rsidR="000F5A1D" w:rsidRDefault="00DB6309">
          <w:pPr>
            <w:pStyle w:val="Verzeichnis2"/>
            <w:tabs>
              <w:tab w:val="right" w:leader="dot" w:pos="9742"/>
            </w:tabs>
            <w:rPr>
              <w:rFonts w:cstheme="minorBidi"/>
              <w:noProof/>
            </w:rPr>
          </w:pPr>
          <w:hyperlink w:anchor="_Toc66396384" w:history="1">
            <w:r w:rsidR="000F5A1D" w:rsidRPr="005979B6">
              <w:rPr>
                <w:rStyle w:val="Hyperlink"/>
                <w:noProof/>
              </w:rPr>
              <w:t>Spielende</w:t>
            </w:r>
            <w:r w:rsidR="000F5A1D">
              <w:rPr>
                <w:noProof/>
                <w:webHidden/>
              </w:rPr>
              <w:tab/>
            </w:r>
            <w:r w:rsidR="000F5A1D">
              <w:rPr>
                <w:noProof/>
                <w:webHidden/>
              </w:rPr>
              <w:fldChar w:fldCharType="begin"/>
            </w:r>
            <w:r w:rsidR="000F5A1D">
              <w:rPr>
                <w:noProof/>
                <w:webHidden/>
              </w:rPr>
              <w:instrText xml:space="preserve"> PAGEREF _Toc66396384 \h </w:instrText>
            </w:r>
            <w:r w:rsidR="000F5A1D">
              <w:rPr>
                <w:noProof/>
                <w:webHidden/>
              </w:rPr>
            </w:r>
            <w:r w:rsidR="000F5A1D">
              <w:rPr>
                <w:noProof/>
                <w:webHidden/>
              </w:rPr>
              <w:fldChar w:fldCharType="separate"/>
            </w:r>
            <w:r w:rsidR="007A5B19">
              <w:rPr>
                <w:noProof/>
                <w:webHidden/>
              </w:rPr>
              <w:t>4</w:t>
            </w:r>
            <w:r w:rsidR="000F5A1D">
              <w:rPr>
                <w:noProof/>
                <w:webHidden/>
              </w:rPr>
              <w:fldChar w:fldCharType="end"/>
            </w:r>
          </w:hyperlink>
        </w:p>
        <w:p w14:paraId="746D45C8" w14:textId="0E7B563D" w:rsidR="000F5A1D" w:rsidRDefault="00DB6309">
          <w:pPr>
            <w:pStyle w:val="Verzeichnis1"/>
            <w:tabs>
              <w:tab w:val="right" w:leader="dot" w:pos="9742"/>
            </w:tabs>
            <w:rPr>
              <w:rFonts w:cstheme="minorBidi"/>
              <w:noProof/>
            </w:rPr>
          </w:pPr>
          <w:hyperlink w:anchor="_Toc66396385" w:history="1">
            <w:r w:rsidR="000F5A1D" w:rsidRPr="005979B6">
              <w:rPr>
                <w:rStyle w:val="Hyperlink"/>
                <w:noProof/>
              </w:rPr>
              <w:t>Allgemeine Regeln</w:t>
            </w:r>
            <w:r w:rsidR="000F5A1D">
              <w:rPr>
                <w:noProof/>
                <w:webHidden/>
              </w:rPr>
              <w:tab/>
            </w:r>
            <w:r w:rsidR="000F5A1D">
              <w:rPr>
                <w:noProof/>
                <w:webHidden/>
              </w:rPr>
              <w:fldChar w:fldCharType="begin"/>
            </w:r>
            <w:r w:rsidR="000F5A1D">
              <w:rPr>
                <w:noProof/>
                <w:webHidden/>
              </w:rPr>
              <w:instrText xml:space="preserve"> PAGEREF _Toc66396385 \h </w:instrText>
            </w:r>
            <w:r w:rsidR="000F5A1D">
              <w:rPr>
                <w:noProof/>
                <w:webHidden/>
              </w:rPr>
            </w:r>
            <w:r w:rsidR="000F5A1D">
              <w:rPr>
                <w:noProof/>
                <w:webHidden/>
              </w:rPr>
              <w:fldChar w:fldCharType="separate"/>
            </w:r>
            <w:r w:rsidR="007A5B19">
              <w:rPr>
                <w:noProof/>
                <w:webHidden/>
              </w:rPr>
              <w:t>4</w:t>
            </w:r>
            <w:r w:rsidR="000F5A1D">
              <w:rPr>
                <w:noProof/>
                <w:webHidden/>
              </w:rPr>
              <w:fldChar w:fldCharType="end"/>
            </w:r>
          </w:hyperlink>
        </w:p>
        <w:p w14:paraId="1F1B0C69" w14:textId="48C5AF34" w:rsidR="000F5A1D" w:rsidRDefault="00DB6309">
          <w:pPr>
            <w:pStyle w:val="Verzeichnis2"/>
            <w:tabs>
              <w:tab w:val="right" w:leader="dot" w:pos="9742"/>
            </w:tabs>
            <w:rPr>
              <w:rFonts w:cstheme="minorBidi"/>
              <w:noProof/>
            </w:rPr>
          </w:pPr>
          <w:hyperlink w:anchor="_Toc66396386" w:history="1">
            <w:r w:rsidR="000F5A1D" w:rsidRPr="005979B6">
              <w:rPr>
                <w:rStyle w:val="Hyperlink"/>
                <w:noProof/>
              </w:rPr>
              <w:t>Säen</w:t>
            </w:r>
            <w:r w:rsidR="000F5A1D">
              <w:rPr>
                <w:noProof/>
                <w:webHidden/>
              </w:rPr>
              <w:tab/>
            </w:r>
            <w:r w:rsidR="000F5A1D">
              <w:rPr>
                <w:noProof/>
                <w:webHidden/>
              </w:rPr>
              <w:fldChar w:fldCharType="begin"/>
            </w:r>
            <w:r w:rsidR="000F5A1D">
              <w:rPr>
                <w:noProof/>
                <w:webHidden/>
              </w:rPr>
              <w:instrText xml:space="preserve"> PAGEREF _Toc66396386 \h </w:instrText>
            </w:r>
            <w:r w:rsidR="000F5A1D">
              <w:rPr>
                <w:noProof/>
                <w:webHidden/>
              </w:rPr>
            </w:r>
            <w:r w:rsidR="000F5A1D">
              <w:rPr>
                <w:noProof/>
                <w:webHidden/>
              </w:rPr>
              <w:fldChar w:fldCharType="separate"/>
            </w:r>
            <w:r w:rsidR="007A5B19">
              <w:rPr>
                <w:noProof/>
                <w:webHidden/>
              </w:rPr>
              <w:t>4</w:t>
            </w:r>
            <w:r w:rsidR="000F5A1D">
              <w:rPr>
                <w:noProof/>
                <w:webHidden/>
              </w:rPr>
              <w:fldChar w:fldCharType="end"/>
            </w:r>
          </w:hyperlink>
        </w:p>
        <w:p w14:paraId="6BB7CA45" w14:textId="292A69F1" w:rsidR="000F5A1D" w:rsidRDefault="00DB6309">
          <w:pPr>
            <w:pStyle w:val="Verzeichnis2"/>
            <w:tabs>
              <w:tab w:val="right" w:leader="dot" w:pos="9742"/>
            </w:tabs>
            <w:rPr>
              <w:rFonts w:cstheme="minorBidi"/>
              <w:noProof/>
            </w:rPr>
          </w:pPr>
          <w:hyperlink w:anchor="_Toc66396387" w:history="1">
            <w:r w:rsidR="000F5A1D" w:rsidRPr="005979B6">
              <w:rPr>
                <w:rStyle w:val="Hyperlink"/>
                <w:noProof/>
              </w:rPr>
              <w:t>Ernten</w:t>
            </w:r>
            <w:r w:rsidR="000F5A1D">
              <w:rPr>
                <w:noProof/>
                <w:webHidden/>
              </w:rPr>
              <w:tab/>
            </w:r>
            <w:r w:rsidR="000F5A1D">
              <w:rPr>
                <w:noProof/>
                <w:webHidden/>
              </w:rPr>
              <w:fldChar w:fldCharType="begin"/>
            </w:r>
            <w:r w:rsidR="000F5A1D">
              <w:rPr>
                <w:noProof/>
                <w:webHidden/>
              </w:rPr>
              <w:instrText xml:space="preserve"> PAGEREF _Toc66396387 \h </w:instrText>
            </w:r>
            <w:r w:rsidR="000F5A1D">
              <w:rPr>
                <w:noProof/>
                <w:webHidden/>
              </w:rPr>
            </w:r>
            <w:r w:rsidR="000F5A1D">
              <w:rPr>
                <w:noProof/>
                <w:webHidden/>
              </w:rPr>
              <w:fldChar w:fldCharType="separate"/>
            </w:r>
            <w:r w:rsidR="007A5B19">
              <w:rPr>
                <w:noProof/>
                <w:webHidden/>
              </w:rPr>
              <w:t>5</w:t>
            </w:r>
            <w:r w:rsidR="000F5A1D">
              <w:rPr>
                <w:noProof/>
                <w:webHidden/>
              </w:rPr>
              <w:fldChar w:fldCharType="end"/>
            </w:r>
          </w:hyperlink>
        </w:p>
        <w:p w14:paraId="04D7A6C4" w14:textId="382D67D7" w:rsidR="000F5A1D" w:rsidRDefault="00DB6309">
          <w:pPr>
            <w:pStyle w:val="Verzeichnis2"/>
            <w:tabs>
              <w:tab w:val="right" w:leader="dot" w:pos="9742"/>
            </w:tabs>
            <w:rPr>
              <w:rFonts w:cstheme="minorBidi"/>
              <w:noProof/>
            </w:rPr>
          </w:pPr>
          <w:hyperlink w:anchor="_Toc66396388" w:history="1">
            <w:r w:rsidR="000F5A1D" w:rsidRPr="005979B6">
              <w:rPr>
                <w:rStyle w:val="Hyperlink"/>
                <w:noProof/>
              </w:rPr>
              <w:t>Spielzug</w:t>
            </w:r>
            <w:r w:rsidR="000F5A1D">
              <w:rPr>
                <w:noProof/>
                <w:webHidden/>
              </w:rPr>
              <w:tab/>
            </w:r>
            <w:r w:rsidR="000F5A1D">
              <w:rPr>
                <w:noProof/>
                <w:webHidden/>
              </w:rPr>
              <w:fldChar w:fldCharType="begin"/>
            </w:r>
            <w:r w:rsidR="000F5A1D">
              <w:rPr>
                <w:noProof/>
                <w:webHidden/>
              </w:rPr>
              <w:instrText xml:space="preserve"> PAGEREF _Toc66396388 \h </w:instrText>
            </w:r>
            <w:r w:rsidR="000F5A1D">
              <w:rPr>
                <w:noProof/>
                <w:webHidden/>
              </w:rPr>
            </w:r>
            <w:r w:rsidR="000F5A1D">
              <w:rPr>
                <w:noProof/>
                <w:webHidden/>
              </w:rPr>
              <w:fldChar w:fldCharType="separate"/>
            </w:r>
            <w:r w:rsidR="007A5B19">
              <w:rPr>
                <w:noProof/>
                <w:webHidden/>
              </w:rPr>
              <w:t>5</w:t>
            </w:r>
            <w:r w:rsidR="000F5A1D">
              <w:rPr>
                <w:noProof/>
                <w:webHidden/>
              </w:rPr>
              <w:fldChar w:fldCharType="end"/>
            </w:r>
          </w:hyperlink>
        </w:p>
        <w:p w14:paraId="60255DAE" w14:textId="21CD63DC" w:rsidR="000F5A1D" w:rsidRDefault="00DB6309">
          <w:pPr>
            <w:pStyle w:val="Verzeichnis1"/>
            <w:tabs>
              <w:tab w:val="right" w:leader="dot" w:pos="9742"/>
            </w:tabs>
            <w:rPr>
              <w:rFonts w:cstheme="minorBidi"/>
              <w:noProof/>
            </w:rPr>
          </w:pPr>
          <w:hyperlink w:anchor="_Toc66396389" w:history="1">
            <w:r w:rsidR="000F5A1D" w:rsidRPr="005979B6">
              <w:rPr>
                <w:rStyle w:val="Hyperlink"/>
                <w:noProof/>
              </w:rPr>
              <w:t>Aussaatphase („kunamua“)</w:t>
            </w:r>
            <w:r w:rsidR="000F5A1D">
              <w:rPr>
                <w:noProof/>
                <w:webHidden/>
              </w:rPr>
              <w:tab/>
            </w:r>
            <w:r w:rsidR="000F5A1D">
              <w:rPr>
                <w:noProof/>
                <w:webHidden/>
              </w:rPr>
              <w:fldChar w:fldCharType="begin"/>
            </w:r>
            <w:r w:rsidR="000F5A1D">
              <w:rPr>
                <w:noProof/>
                <w:webHidden/>
              </w:rPr>
              <w:instrText xml:space="preserve"> PAGEREF _Toc66396389 \h </w:instrText>
            </w:r>
            <w:r w:rsidR="000F5A1D">
              <w:rPr>
                <w:noProof/>
                <w:webHidden/>
              </w:rPr>
            </w:r>
            <w:r w:rsidR="000F5A1D">
              <w:rPr>
                <w:noProof/>
                <w:webHidden/>
              </w:rPr>
              <w:fldChar w:fldCharType="separate"/>
            </w:r>
            <w:r w:rsidR="007A5B19">
              <w:rPr>
                <w:noProof/>
                <w:webHidden/>
              </w:rPr>
              <w:t>6</w:t>
            </w:r>
            <w:r w:rsidR="000F5A1D">
              <w:rPr>
                <w:noProof/>
                <w:webHidden/>
              </w:rPr>
              <w:fldChar w:fldCharType="end"/>
            </w:r>
          </w:hyperlink>
        </w:p>
        <w:p w14:paraId="1487CA0F" w14:textId="4E0CB698" w:rsidR="000F5A1D" w:rsidRDefault="00DB6309">
          <w:pPr>
            <w:pStyle w:val="Verzeichnis2"/>
            <w:tabs>
              <w:tab w:val="right" w:leader="dot" w:pos="9742"/>
            </w:tabs>
            <w:rPr>
              <w:rFonts w:cstheme="minorBidi"/>
              <w:noProof/>
            </w:rPr>
          </w:pPr>
          <w:hyperlink w:anchor="_Toc66396390" w:history="1">
            <w:r w:rsidR="000F5A1D" w:rsidRPr="005979B6">
              <w:rPr>
                <w:rStyle w:val="Hyperlink"/>
                <w:noProof/>
              </w:rPr>
              <w:t>Neues Saatkorn</w:t>
            </w:r>
            <w:r w:rsidR="000F5A1D">
              <w:rPr>
                <w:noProof/>
                <w:webHidden/>
              </w:rPr>
              <w:tab/>
            </w:r>
            <w:r w:rsidR="000F5A1D">
              <w:rPr>
                <w:noProof/>
                <w:webHidden/>
              </w:rPr>
              <w:fldChar w:fldCharType="begin"/>
            </w:r>
            <w:r w:rsidR="000F5A1D">
              <w:rPr>
                <w:noProof/>
                <w:webHidden/>
              </w:rPr>
              <w:instrText xml:space="preserve"> PAGEREF _Toc66396390 \h </w:instrText>
            </w:r>
            <w:r w:rsidR="000F5A1D">
              <w:rPr>
                <w:noProof/>
                <w:webHidden/>
              </w:rPr>
            </w:r>
            <w:r w:rsidR="000F5A1D">
              <w:rPr>
                <w:noProof/>
                <w:webHidden/>
              </w:rPr>
              <w:fldChar w:fldCharType="separate"/>
            </w:r>
            <w:r w:rsidR="007A5B19">
              <w:rPr>
                <w:noProof/>
                <w:webHidden/>
              </w:rPr>
              <w:t>6</w:t>
            </w:r>
            <w:r w:rsidR="000F5A1D">
              <w:rPr>
                <w:noProof/>
                <w:webHidden/>
              </w:rPr>
              <w:fldChar w:fldCharType="end"/>
            </w:r>
          </w:hyperlink>
        </w:p>
        <w:p w14:paraId="385F5FDE" w14:textId="350316D7" w:rsidR="000F5A1D" w:rsidRDefault="00DB6309">
          <w:pPr>
            <w:pStyle w:val="Verzeichnis2"/>
            <w:tabs>
              <w:tab w:val="right" w:leader="dot" w:pos="9742"/>
            </w:tabs>
            <w:rPr>
              <w:rFonts w:cstheme="minorBidi"/>
              <w:noProof/>
            </w:rPr>
          </w:pPr>
          <w:hyperlink w:anchor="_Toc66396391" w:history="1">
            <w:r w:rsidR="000F5A1D" w:rsidRPr="005979B6">
              <w:rPr>
                <w:rStyle w:val="Hyperlink"/>
                <w:noProof/>
              </w:rPr>
              <w:t>Spielzug ohne Ernte („kutakata“)</w:t>
            </w:r>
            <w:r w:rsidR="000F5A1D">
              <w:rPr>
                <w:noProof/>
                <w:webHidden/>
              </w:rPr>
              <w:tab/>
            </w:r>
            <w:r w:rsidR="000F5A1D">
              <w:rPr>
                <w:noProof/>
                <w:webHidden/>
              </w:rPr>
              <w:fldChar w:fldCharType="begin"/>
            </w:r>
            <w:r w:rsidR="000F5A1D">
              <w:rPr>
                <w:noProof/>
                <w:webHidden/>
              </w:rPr>
              <w:instrText xml:space="preserve"> PAGEREF _Toc66396391 \h </w:instrText>
            </w:r>
            <w:r w:rsidR="000F5A1D">
              <w:rPr>
                <w:noProof/>
                <w:webHidden/>
              </w:rPr>
            </w:r>
            <w:r w:rsidR="000F5A1D">
              <w:rPr>
                <w:noProof/>
                <w:webHidden/>
              </w:rPr>
              <w:fldChar w:fldCharType="separate"/>
            </w:r>
            <w:r w:rsidR="007A5B19">
              <w:rPr>
                <w:noProof/>
                <w:webHidden/>
              </w:rPr>
              <w:t>7</w:t>
            </w:r>
            <w:r w:rsidR="000F5A1D">
              <w:rPr>
                <w:noProof/>
                <w:webHidden/>
              </w:rPr>
              <w:fldChar w:fldCharType="end"/>
            </w:r>
          </w:hyperlink>
        </w:p>
        <w:p w14:paraId="3DED86E3" w14:textId="77681AA2" w:rsidR="000F5A1D" w:rsidRDefault="00DB6309">
          <w:pPr>
            <w:pStyle w:val="Verzeichnis2"/>
            <w:tabs>
              <w:tab w:val="right" w:leader="dot" w:pos="9742"/>
            </w:tabs>
            <w:rPr>
              <w:rFonts w:cstheme="minorBidi"/>
              <w:noProof/>
            </w:rPr>
          </w:pPr>
          <w:hyperlink w:anchor="_Toc66396392" w:history="1">
            <w:r w:rsidR="000F5A1D" w:rsidRPr="005979B6">
              <w:rPr>
                <w:rStyle w:val="Hyperlink"/>
                <w:noProof/>
              </w:rPr>
              <w:t>Spielzug mit Ernte („mtaji“)</w:t>
            </w:r>
            <w:r w:rsidR="000F5A1D">
              <w:rPr>
                <w:noProof/>
                <w:webHidden/>
              </w:rPr>
              <w:tab/>
            </w:r>
            <w:r w:rsidR="000F5A1D">
              <w:rPr>
                <w:noProof/>
                <w:webHidden/>
              </w:rPr>
              <w:fldChar w:fldCharType="begin"/>
            </w:r>
            <w:r w:rsidR="000F5A1D">
              <w:rPr>
                <w:noProof/>
                <w:webHidden/>
              </w:rPr>
              <w:instrText xml:space="preserve"> PAGEREF _Toc66396392 \h </w:instrText>
            </w:r>
            <w:r w:rsidR="000F5A1D">
              <w:rPr>
                <w:noProof/>
                <w:webHidden/>
              </w:rPr>
            </w:r>
            <w:r w:rsidR="000F5A1D">
              <w:rPr>
                <w:noProof/>
                <w:webHidden/>
              </w:rPr>
              <w:fldChar w:fldCharType="separate"/>
            </w:r>
            <w:r w:rsidR="007A5B19">
              <w:rPr>
                <w:noProof/>
                <w:webHidden/>
              </w:rPr>
              <w:t>8</w:t>
            </w:r>
            <w:r w:rsidR="000F5A1D">
              <w:rPr>
                <w:noProof/>
                <w:webHidden/>
              </w:rPr>
              <w:fldChar w:fldCharType="end"/>
            </w:r>
          </w:hyperlink>
        </w:p>
        <w:p w14:paraId="5C5C97FE" w14:textId="7F8B5D01" w:rsidR="000F5A1D" w:rsidRDefault="00DB6309">
          <w:pPr>
            <w:pStyle w:val="Verzeichnis2"/>
            <w:tabs>
              <w:tab w:val="right" w:leader="dot" w:pos="9742"/>
            </w:tabs>
            <w:rPr>
              <w:rFonts w:cstheme="minorBidi"/>
              <w:noProof/>
            </w:rPr>
          </w:pPr>
          <w:hyperlink w:anchor="_Toc66396393" w:history="1">
            <w:r w:rsidR="000F5A1D" w:rsidRPr="005979B6">
              <w:rPr>
                <w:rStyle w:val="Hyperlink"/>
                <w:noProof/>
              </w:rPr>
              <w:t>Mehrere Ernten und Richtungswechsel</w:t>
            </w:r>
            <w:r w:rsidR="000F5A1D">
              <w:rPr>
                <w:noProof/>
                <w:webHidden/>
              </w:rPr>
              <w:tab/>
            </w:r>
            <w:r w:rsidR="000F5A1D">
              <w:rPr>
                <w:noProof/>
                <w:webHidden/>
              </w:rPr>
              <w:fldChar w:fldCharType="begin"/>
            </w:r>
            <w:r w:rsidR="000F5A1D">
              <w:rPr>
                <w:noProof/>
                <w:webHidden/>
              </w:rPr>
              <w:instrText xml:space="preserve"> PAGEREF _Toc66396393 \h </w:instrText>
            </w:r>
            <w:r w:rsidR="000F5A1D">
              <w:rPr>
                <w:noProof/>
                <w:webHidden/>
              </w:rPr>
            </w:r>
            <w:r w:rsidR="000F5A1D">
              <w:rPr>
                <w:noProof/>
                <w:webHidden/>
              </w:rPr>
              <w:fldChar w:fldCharType="separate"/>
            </w:r>
            <w:r w:rsidR="007A5B19">
              <w:rPr>
                <w:noProof/>
                <w:webHidden/>
              </w:rPr>
              <w:t>8</w:t>
            </w:r>
            <w:r w:rsidR="000F5A1D">
              <w:rPr>
                <w:noProof/>
                <w:webHidden/>
              </w:rPr>
              <w:fldChar w:fldCharType="end"/>
            </w:r>
          </w:hyperlink>
        </w:p>
        <w:p w14:paraId="673FC9D5" w14:textId="4AE4FEFA" w:rsidR="000F5A1D" w:rsidRDefault="00DB6309">
          <w:pPr>
            <w:pStyle w:val="Verzeichnis2"/>
            <w:tabs>
              <w:tab w:val="right" w:leader="dot" w:pos="9742"/>
            </w:tabs>
            <w:rPr>
              <w:rFonts w:cstheme="minorBidi"/>
              <w:noProof/>
            </w:rPr>
          </w:pPr>
          <w:hyperlink w:anchor="_Toc66396394" w:history="1">
            <w:r w:rsidR="000F5A1D" w:rsidRPr="005979B6">
              <w:rPr>
                <w:rStyle w:val="Hyperlink"/>
                <w:noProof/>
              </w:rPr>
              <w:t>Das Haus („nyumba“)</w:t>
            </w:r>
            <w:r w:rsidR="000F5A1D">
              <w:rPr>
                <w:noProof/>
                <w:webHidden/>
              </w:rPr>
              <w:tab/>
            </w:r>
            <w:r w:rsidR="000F5A1D">
              <w:rPr>
                <w:noProof/>
                <w:webHidden/>
              </w:rPr>
              <w:fldChar w:fldCharType="begin"/>
            </w:r>
            <w:r w:rsidR="000F5A1D">
              <w:rPr>
                <w:noProof/>
                <w:webHidden/>
              </w:rPr>
              <w:instrText xml:space="preserve"> PAGEREF _Toc66396394 \h </w:instrText>
            </w:r>
            <w:r w:rsidR="000F5A1D">
              <w:rPr>
                <w:noProof/>
                <w:webHidden/>
              </w:rPr>
            </w:r>
            <w:r w:rsidR="000F5A1D">
              <w:rPr>
                <w:noProof/>
                <w:webHidden/>
              </w:rPr>
              <w:fldChar w:fldCharType="separate"/>
            </w:r>
            <w:r w:rsidR="007A5B19">
              <w:rPr>
                <w:noProof/>
                <w:webHidden/>
              </w:rPr>
              <w:t>10</w:t>
            </w:r>
            <w:r w:rsidR="000F5A1D">
              <w:rPr>
                <w:noProof/>
                <w:webHidden/>
              </w:rPr>
              <w:fldChar w:fldCharType="end"/>
            </w:r>
          </w:hyperlink>
        </w:p>
        <w:p w14:paraId="152ED310" w14:textId="55CF29D9" w:rsidR="000F5A1D" w:rsidRDefault="00DB6309">
          <w:pPr>
            <w:pStyle w:val="Verzeichnis1"/>
            <w:tabs>
              <w:tab w:val="right" w:leader="dot" w:pos="9742"/>
            </w:tabs>
            <w:rPr>
              <w:rFonts w:cstheme="minorBidi"/>
              <w:noProof/>
            </w:rPr>
          </w:pPr>
          <w:hyperlink w:anchor="_Toc66396395" w:history="1">
            <w:r w:rsidR="000F5A1D" w:rsidRPr="005979B6">
              <w:rPr>
                <w:rStyle w:val="Hyperlink"/>
                <w:noProof/>
              </w:rPr>
              <w:t>Erntephase („mtaji“)</w:t>
            </w:r>
            <w:r w:rsidR="000F5A1D">
              <w:rPr>
                <w:noProof/>
                <w:webHidden/>
              </w:rPr>
              <w:tab/>
            </w:r>
            <w:r w:rsidR="000F5A1D">
              <w:rPr>
                <w:noProof/>
                <w:webHidden/>
              </w:rPr>
              <w:fldChar w:fldCharType="begin"/>
            </w:r>
            <w:r w:rsidR="000F5A1D">
              <w:rPr>
                <w:noProof/>
                <w:webHidden/>
              </w:rPr>
              <w:instrText xml:space="preserve"> PAGEREF _Toc66396395 \h </w:instrText>
            </w:r>
            <w:r w:rsidR="000F5A1D">
              <w:rPr>
                <w:noProof/>
                <w:webHidden/>
              </w:rPr>
            </w:r>
            <w:r w:rsidR="000F5A1D">
              <w:rPr>
                <w:noProof/>
                <w:webHidden/>
              </w:rPr>
              <w:fldChar w:fldCharType="separate"/>
            </w:r>
            <w:r w:rsidR="007A5B19">
              <w:rPr>
                <w:noProof/>
                <w:webHidden/>
              </w:rPr>
              <w:t>11</w:t>
            </w:r>
            <w:r w:rsidR="000F5A1D">
              <w:rPr>
                <w:noProof/>
                <w:webHidden/>
              </w:rPr>
              <w:fldChar w:fldCharType="end"/>
            </w:r>
          </w:hyperlink>
        </w:p>
        <w:p w14:paraId="4063C8C1" w14:textId="1EBE4C71" w:rsidR="000F5A1D" w:rsidRDefault="00DB6309">
          <w:pPr>
            <w:pStyle w:val="Verzeichnis2"/>
            <w:tabs>
              <w:tab w:val="right" w:leader="dot" w:pos="9742"/>
            </w:tabs>
            <w:rPr>
              <w:rFonts w:cstheme="minorBidi"/>
              <w:noProof/>
            </w:rPr>
          </w:pPr>
          <w:hyperlink w:anchor="_Toc66396396" w:history="1">
            <w:r w:rsidR="000F5A1D" w:rsidRPr="005979B6">
              <w:rPr>
                <w:rStyle w:val="Hyperlink"/>
                <w:noProof/>
              </w:rPr>
              <w:t>Spielzug ohne Ernte („kutakata“)</w:t>
            </w:r>
            <w:r w:rsidR="000F5A1D">
              <w:rPr>
                <w:noProof/>
                <w:webHidden/>
              </w:rPr>
              <w:tab/>
            </w:r>
            <w:r w:rsidR="000F5A1D">
              <w:rPr>
                <w:noProof/>
                <w:webHidden/>
              </w:rPr>
              <w:fldChar w:fldCharType="begin"/>
            </w:r>
            <w:r w:rsidR="000F5A1D">
              <w:rPr>
                <w:noProof/>
                <w:webHidden/>
              </w:rPr>
              <w:instrText xml:space="preserve"> PAGEREF _Toc66396396 \h </w:instrText>
            </w:r>
            <w:r w:rsidR="000F5A1D">
              <w:rPr>
                <w:noProof/>
                <w:webHidden/>
              </w:rPr>
            </w:r>
            <w:r w:rsidR="000F5A1D">
              <w:rPr>
                <w:noProof/>
                <w:webHidden/>
              </w:rPr>
              <w:fldChar w:fldCharType="separate"/>
            </w:r>
            <w:r w:rsidR="007A5B19">
              <w:rPr>
                <w:noProof/>
                <w:webHidden/>
              </w:rPr>
              <w:t>11</w:t>
            </w:r>
            <w:r w:rsidR="000F5A1D">
              <w:rPr>
                <w:noProof/>
                <w:webHidden/>
              </w:rPr>
              <w:fldChar w:fldCharType="end"/>
            </w:r>
          </w:hyperlink>
        </w:p>
        <w:p w14:paraId="4F1979F1" w14:textId="34AC8238" w:rsidR="000F5A1D" w:rsidRDefault="00DB6309">
          <w:pPr>
            <w:pStyle w:val="Verzeichnis2"/>
            <w:tabs>
              <w:tab w:val="right" w:leader="dot" w:pos="9742"/>
            </w:tabs>
            <w:rPr>
              <w:rFonts w:cstheme="minorBidi"/>
              <w:noProof/>
            </w:rPr>
          </w:pPr>
          <w:hyperlink w:anchor="_Toc66396397" w:history="1">
            <w:r w:rsidR="000F5A1D" w:rsidRPr="005979B6">
              <w:rPr>
                <w:rStyle w:val="Hyperlink"/>
                <w:noProof/>
              </w:rPr>
              <w:t>Spielzug mit Ernte („mtaji“)</w:t>
            </w:r>
            <w:r w:rsidR="000F5A1D">
              <w:rPr>
                <w:noProof/>
                <w:webHidden/>
              </w:rPr>
              <w:tab/>
            </w:r>
            <w:r w:rsidR="000F5A1D">
              <w:rPr>
                <w:noProof/>
                <w:webHidden/>
              </w:rPr>
              <w:fldChar w:fldCharType="begin"/>
            </w:r>
            <w:r w:rsidR="000F5A1D">
              <w:rPr>
                <w:noProof/>
                <w:webHidden/>
              </w:rPr>
              <w:instrText xml:space="preserve"> PAGEREF _Toc66396397 \h </w:instrText>
            </w:r>
            <w:r w:rsidR="000F5A1D">
              <w:rPr>
                <w:noProof/>
                <w:webHidden/>
              </w:rPr>
            </w:r>
            <w:r w:rsidR="000F5A1D">
              <w:rPr>
                <w:noProof/>
                <w:webHidden/>
              </w:rPr>
              <w:fldChar w:fldCharType="separate"/>
            </w:r>
            <w:r w:rsidR="007A5B19">
              <w:rPr>
                <w:noProof/>
                <w:webHidden/>
              </w:rPr>
              <w:t>12</w:t>
            </w:r>
            <w:r w:rsidR="000F5A1D">
              <w:rPr>
                <w:noProof/>
                <w:webHidden/>
              </w:rPr>
              <w:fldChar w:fldCharType="end"/>
            </w:r>
          </w:hyperlink>
        </w:p>
        <w:p w14:paraId="1F67E69F" w14:textId="4CB96846" w:rsidR="000F5A1D" w:rsidRDefault="00DB6309">
          <w:pPr>
            <w:pStyle w:val="Verzeichnis2"/>
            <w:tabs>
              <w:tab w:val="right" w:leader="dot" w:pos="9742"/>
            </w:tabs>
            <w:rPr>
              <w:rFonts w:cstheme="minorBidi"/>
              <w:noProof/>
            </w:rPr>
          </w:pPr>
          <w:hyperlink w:anchor="_Toc66396398" w:history="1">
            <w:r w:rsidR="000F5A1D" w:rsidRPr="005979B6">
              <w:rPr>
                <w:rStyle w:val="Hyperlink"/>
                <w:noProof/>
              </w:rPr>
              <w:t>Blockieren („kutakatia“)</w:t>
            </w:r>
            <w:r w:rsidR="000F5A1D">
              <w:rPr>
                <w:noProof/>
                <w:webHidden/>
              </w:rPr>
              <w:tab/>
            </w:r>
            <w:r w:rsidR="000F5A1D">
              <w:rPr>
                <w:noProof/>
                <w:webHidden/>
              </w:rPr>
              <w:fldChar w:fldCharType="begin"/>
            </w:r>
            <w:r w:rsidR="000F5A1D">
              <w:rPr>
                <w:noProof/>
                <w:webHidden/>
              </w:rPr>
              <w:instrText xml:space="preserve"> PAGEREF _Toc66396398 \h </w:instrText>
            </w:r>
            <w:r w:rsidR="000F5A1D">
              <w:rPr>
                <w:noProof/>
                <w:webHidden/>
              </w:rPr>
            </w:r>
            <w:r w:rsidR="000F5A1D">
              <w:rPr>
                <w:noProof/>
                <w:webHidden/>
              </w:rPr>
              <w:fldChar w:fldCharType="separate"/>
            </w:r>
            <w:r w:rsidR="007A5B19">
              <w:rPr>
                <w:noProof/>
                <w:webHidden/>
              </w:rPr>
              <w:t>13</w:t>
            </w:r>
            <w:r w:rsidR="000F5A1D">
              <w:rPr>
                <w:noProof/>
                <w:webHidden/>
              </w:rPr>
              <w:fldChar w:fldCharType="end"/>
            </w:r>
          </w:hyperlink>
        </w:p>
        <w:p w14:paraId="700733F5" w14:textId="2209FDE7" w:rsidR="000F5A1D" w:rsidRDefault="00DB6309">
          <w:pPr>
            <w:pStyle w:val="Verzeichnis2"/>
            <w:tabs>
              <w:tab w:val="right" w:leader="dot" w:pos="9742"/>
            </w:tabs>
            <w:rPr>
              <w:rFonts w:cstheme="minorBidi"/>
              <w:noProof/>
            </w:rPr>
          </w:pPr>
          <w:hyperlink w:anchor="_Toc66396399" w:history="1">
            <w:r w:rsidR="000F5A1D" w:rsidRPr="005979B6">
              <w:rPr>
                <w:rStyle w:val="Hyperlink"/>
                <w:noProof/>
              </w:rPr>
              <w:t>Das Haus („nyumba“)</w:t>
            </w:r>
            <w:r w:rsidR="000F5A1D">
              <w:rPr>
                <w:noProof/>
                <w:webHidden/>
              </w:rPr>
              <w:tab/>
            </w:r>
            <w:r w:rsidR="000F5A1D">
              <w:rPr>
                <w:noProof/>
                <w:webHidden/>
              </w:rPr>
              <w:fldChar w:fldCharType="begin"/>
            </w:r>
            <w:r w:rsidR="000F5A1D">
              <w:rPr>
                <w:noProof/>
                <w:webHidden/>
              </w:rPr>
              <w:instrText xml:space="preserve"> PAGEREF _Toc66396399 \h </w:instrText>
            </w:r>
            <w:r w:rsidR="000F5A1D">
              <w:rPr>
                <w:noProof/>
                <w:webHidden/>
              </w:rPr>
            </w:r>
            <w:r w:rsidR="000F5A1D">
              <w:rPr>
                <w:noProof/>
                <w:webHidden/>
              </w:rPr>
              <w:fldChar w:fldCharType="separate"/>
            </w:r>
            <w:r w:rsidR="007A5B19">
              <w:rPr>
                <w:noProof/>
                <w:webHidden/>
              </w:rPr>
              <w:t>14</w:t>
            </w:r>
            <w:r w:rsidR="000F5A1D">
              <w:rPr>
                <w:noProof/>
                <w:webHidden/>
              </w:rPr>
              <w:fldChar w:fldCharType="end"/>
            </w:r>
          </w:hyperlink>
        </w:p>
        <w:p w14:paraId="5F6121CF" w14:textId="60CD2583" w:rsidR="000F5A1D" w:rsidRDefault="00DB6309">
          <w:pPr>
            <w:pStyle w:val="Verzeichnis1"/>
            <w:tabs>
              <w:tab w:val="right" w:leader="dot" w:pos="9742"/>
            </w:tabs>
            <w:rPr>
              <w:rFonts w:cstheme="minorBidi"/>
              <w:noProof/>
            </w:rPr>
          </w:pPr>
          <w:hyperlink w:anchor="_Toc66396400" w:history="1">
            <w:r w:rsidR="000F5A1D" w:rsidRPr="005979B6">
              <w:rPr>
                <w:rStyle w:val="Hyperlink"/>
                <w:noProof/>
              </w:rPr>
              <w:t>Spielende</w:t>
            </w:r>
            <w:r w:rsidR="000F5A1D">
              <w:rPr>
                <w:noProof/>
                <w:webHidden/>
              </w:rPr>
              <w:tab/>
            </w:r>
            <w:r w:rsidR="000F5A1D">
              <w:rPr>
                <w:noProof/>
                <w:webHidden/>
              </w:rPr>
              <w:fldChar w:fldCharType="begin"/>
            </w:r>
            <w:r w:rsidR="000F5A1D">
              <w:rPr>
                <w:noProof/>
                <w:webHidden/>
              </w:rPr>
              <w:instrText xml:space="preserve"> PAGEREF _Toc66396400 \h </w:instrText>
            </w:r>
            <w:r w:rsidR="000F5A1D">
              <w:rPr>
                <w:noProof/>
                <w:webHidden/>
              </w:rPr>
            </w:r>
            <w:r w:rsidR="000F5A1D">
              <w:rPr>
                <w:noProof/>
                <w:webHidden/>
              </w:rPr>
              <w:fldChar w:fldCharType="separate"/>
            </w:r>
            <w:r w:rsidR="007A5B19">
              <w:rPr>
                <w:noProof/>
                <w:webHidden/>
              </w:rPr>
              <w:t>14</w:t>
            </w:r>
            <w:r w:rsidR="000F5A1D">
              <w:rPr>
                <w:noProof/>
                <w:webHidden/>
              </w:rPr>
              <w:fldChar w:fldCharType="end"/>
            </w:r>
          </w:hyperlink>
        </w:p>
        <w:p w14:paraId="2C5AD9F1" w14:textId="5C99DB13" w:rsidR="000F5A1D" w:rsidRDefault="00DB6309">
          <w:pPr>
            <w:pStyle w:val="Verzeichnis1"/>
            <w:tabs>
              <w:tab w:val="right" w:leader="dot" w:pos="9742"/>
            </w:tabs>
            <w:rPr>
              <w:rFonts w:cstheme="minorBidi"/>
              <w:noProof/>
            </w:rPr>
          </w:pPr>
          <w:hyperlink w:anchor="_Toc66396401" w:history="1">
            <w:r w:rsidR="000F5A1D" w:rsidRPr="005979B6">
              <w:rPr>
                <w:rStyle w:val="Hyperlink"/>
                <w:noProof/>
              </w:rPr>
              <w:t>Variation Bao für Anfänger („Bao la kujifunza“)</w:t>
            </w:r>
            <w:r w:rsidR="000F5A1D">
              <w:rPr>
                <w:noProof/>
                <w:webHidden/>
              </w:rPr>
              <w:tab/>
            </w:r>
            <w:r w:rsidR="000F5A1D">
              <w:rPr>
                <w:noProof/>
                <w:webHidden/>
              </w:rPr>
              <w:fldChar w:fldCharType="begin"/>
            </w:r>
            <w:r w:rsidR="000F5A1D">
              <w:rPr>
                <w:noProof/>
                <w:webHidden/>
              </w:rPr>
              <w:instrText xml:space="preserve"> PAGEREF _Toc66396401 \h </w:instrText>
            </w:r>
            <w:r w:rsidR="000F5A1D">
              <w:rPr>
                <w:noProof/>
                <w:webHidden/>
              </w:rPr>
            </w:r>
            <w:r w:rsidR="000F5A1D">
              <w:rPr>
                <w:noProof/>
                <w:webHidden/>
              </w:rPr>
              <w:fldChar w:fldCharType="separate"/>
            </w:r>
            <w:r w:rsidR="007A5B19">
              <w:rPr>
                <w:noProof/>
                <w:webHidden/>
              </w:rPr>
              <w:t>15</w:t>
            </w:r>
            <w:r w:rsidR="000F5A1D">
              <w:rPr>
                <w:noProof/>
                <w:webHidden/>
              </w:rPr>
              <w:fldChar w:fldCharType="end"/>
            </w:r>
          </w:hyperlink>
        </w:p>
        <w:p w14:paraId="3467C0ED" w14:textId="769692BE" w:rsidR="000F5A1D" w:rsidRDefault="00DB6309">
          <w:pPr>
            <w:pStyle w:val="Verzeichnis1"/>
            <w:tabs>
              <w:tab w:val="right" w:leader="dot" w:pos="9742"/>
            </w:tabs>
            <w:rPr>
              <w:rFonts w:cstheme="minorBidi"/>
              <w:noProof/>
            </w:rPr>
          </w:pPr>
          <w:hyperlink w:anchor="_Toc66396402" w:history="1">
            <w:r w:rsidR="000F5A1D" w:rsidRPr="005979B6">
              <w:rPr>
                <w:rStyle w:val="Hyperlink"/>
                <w:noProof/>
              </w:rPr>
              <w:t>Variation Bao für Kinder („Hus Bao“)</w:t>
            </w:r>
            <w:r w:rsidR="000F5A1D">
              <w:rPr>
                <w:noProof/>
                <w:webHidden/>
              </w:rPr>
              <w:tab/>
            </w:r>
            <w:r w:rsidR="000F5A1D">
              <w:rPr>
                <w:noProof/>
                <w:webHidden/>
              </w:rPr>
              <w:fldChar w:fldCharType="begin"/>
            </w:r>
            <w:r w:rsidR="000F5A1D">
              <w:rPr>
                <w:noProof/>
                <w:webHidden/>
              </w:rPr>
              <w:instrText xml:space="preserve"> PAGEREF _Toc66396402 \h </w:instrText>
            </w:r>
            <w:r w:rsidR="000F5A1D">
              <w:rPr>
                <w:noProof/>
                <w:webHidden/>
              </w:rPr>
            </w:r>
            <w:r w:rsidR="000F5A1D">
              <w:rPr>
                <w:noProof/>
                <w:webHidden/>
              </w:rPr>
              <w:fldChar w:fldCharType="separate"/>
            </w:r>
            <w:r w:rsidR="007A5B19">
              <w:rPr>
                <w:noProof/>
                <w:webHidden/>
              </w:rPr>
              <w:t>15</w:t>
            </w:r>
            <w:r w:rsidR="000F5A1D">
              <w:rPr>
                <w:noProof/>
                <w:webHidden/>
              </w:rPr>
              <w:fldChar w:fldCharType="end"/>
            </w:r>
          </w:hyperlink>
        </w:p>
        <w:p w14:paraId="0B611DCA" w14:textId="52BDB53C" w:rsidR="000F5A1D" w:rsidRDefault="00DB6309">
          <w:pPr>
            <w:pStyle w:val="Verzeichnis1"/>
            <w:tabs>
              <w:tab w:val="right" w:leader="dot" w:pos="9742"/>
            </w:tabs>
            <w:rPr>
              <w:rFonts w:cstheme="minorBidi"/>
              <w:noProof/>
            </w:rPr>
          </w:pPr>
          <w:hyperlink w:anchor="_Toc66396403" w:history="1">
            <w:r w:rsidR="000F5A1D" w:rsidRPr="005979B6">
              <w:rPr>
                <w:rStyle w:val="Hyperlink"/>
                <w:noProof/>
              </w:rPr>
              <w:t>Kontakt</w:t>
            </w:r>
            <w:r w:rsidR="000F5A1D">
              <w:rPr>
                <w:noProof/>
                <w:webHidden/>
              </w:rPr>
              <w:tab/>
            </w:r>
            <w:r w:rsidR="000F5A1D">
              <w:rPr>
                <w:noProof/>
                <w:webHidden/>
              </w:rPr>
              <w:fldChar w:fldCharType="begin"/>
            </w:r>
            <w:r w:rsidR="000F5A1D">
              <w:rPr>
                <w:noProof/>
                <w:webHidden/>
              </w:rPr>
              <w:instrText xml:space="preserve"> PAGEREF _Toc66396403 \h </w:instrText>
            </w:r>
            <w:r w:rsidR="000F5A1D">
              <w:rPr>
                <w:noProof/>
                <w:webHidden/>
              </w:rPr>
            </w:r>
            <w:r w:rsidR="000F5A1D">
              <w:rPr>
                <w:noProof/>
                <w:webHidden/>
              </w:rPr>
              <w:fldChar w:fldCharType="separate"/>
            </w:r>
            <w:r w:rsidR="007A5B19">
              <w:rPr>
                <w:noProof/>
                <w:webHidden/>
              </w:rPr>
              <w:t>15</w:t>
            </w:r>
            <w:r w:rsidR="000F5A1D">
              <w:rPr>
                <w:noProof/>
                <w:webHidden/>
              </w:rPr>
              <w:fldChar w:fldCharType="end"/>
            </w:r>
          </w:hyperlink>
        </w:p>
        <w:p w14:paraId="57ECF676" w14:textId="329C9D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0" w:name="_Toc66396379"/>
      <w:r>
        <w:lastRenderedPageBreak/>
        <w:t>Spielidee</w:t>
      </w:r>
      <w:bookmarkEnd w:id="0"/>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1" w:name="_Toc66396380"/>
      <w:r>
        <w:t>Spielbrett &amp; Begriffe</w:t>
      </w:r>
      <w:bookmarkEnd w:id="1"/>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4DB5865A" w:rsidR="00A103D2" w:rsidRDefault="00A103D2" w:rsidP="00A103D2">
      <w:r>
        <w:t>Das Brett hat 4 Reihen zu je 8 Mulden. Es gibt insgesamt 64 Spielsteine</w:t>
      </w:r>
      <w:r w:rsidR="0086484B">
        <w:t xml:space="preserve"> („</w:t>
      </w:r>
      <w:r>
        <w:t>Saatkörner</w:t>
      </w:r>
      <w:r w:rsidR="0086484B">
        <w:t>“)</w:t>
      </w:r>
      <w:r>
        <w:t xml:space="preserve">, die in den Mulden oder im Lager </w:t>
      </w:r>
      <w:r w:rsidR="00FF4E58">
        <w:t xml:space="preserve">(vor dem Spielbrett) </w:t>
      </w:r>
      <w:r>
        <w:t>liegen können. Das Setzen von Spielsteinen nennt man säen</w:t>
      </w:r>
      <w:r w:rsidR="00DA072F">
        <w:t xml:space="preserve"> („weka“)</w:t>
      </w:r>
      <w:r>
        <w:t xml:space="preserve">. Das </w:t>
      </w:r>
      <w:r w:rsidR="0069091F">
        <w:t>Rauben</w:t>
      </w:r>
      <w:r>
        <w:t xml:space="preserve"> von Spielsteinen des Gegners nennt man ernten</w:t>
      </w:r>
      <w:r w:rsidR="003B0E23">
        <w:t xml:space="preserve"> („kula“).</w:t>
      </w:r>
    </w:p>
    <w:p w14:paraId="32BDA0DE" w14:textId="03A72F6B" w:rsidR="000420F9" w:rsidRDefault="00A103D2" w:rsidP="000420F9">
      <w:r>
        <w:t>Jedem Spieler (Nord und Süd) gehör</w:t>
      </w:r>
      <w:r w:rsidR="00B55F0E">
        <w:t>t eine Hälfte des Spielbretts mit</w:t>
      </w:r>
      <w:r>
        <w:t xml:space="preserve">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7D7D7D2C" w:rsidR="00A103D2" w:rsidRDefault="00A103D2" w:rsidP="00A352BB">
      <w:pPr>
        <w:pStyle w:val="Listenabsatz"/>
        <w:numPr>
          <w:ilvl w:val="0"/>
          <w:numId w:val="1"/>
        </w:numPr>
      </w:pPr>
      <w:r>
        <w:t xml:space="preserve">Das Haus </w:t>
      </w:r>
      <w:r w:rsidR="00DA072F">
        <w:t>(</w:t>
      </w:r>
      <w:r>
        <w:t>„nyumba“</w:t>
      </w:r>
      <w:r w:rsidR="00DA072F">
        <w:t>)</w:t>
      </w:r>
      <w:r>
        <w:t xml:space="preserve"> ist eine speziell</w:t>
      </w:r>
      <w:r w:rsidR="008D78D0">
        <w:t>e</w:t>
      </w:r>
      <w:r>
        <w:t xml:space="preserve"> </w:t>
      </w:r>
      <w:r w:rsidR="008D78D0">
        <w:t>quadratische</w:t>
      </w:r>
      <w:r>
        <w:t xml:space="preserv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(„kichwa“)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 xml:space="preserve">(„kimbi“)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r>
        <w:t>kichwa</w:t>
      </w:r>
      <w:r w:rsidR="00062BFF">
        <w:t>“</w:t>
      </w:r>
      <w:r>
        <w:t xml:space="preserve"> passiert, kann </w:t>
      </w:r>
      <w:r w:rsidR="00062BFF">
        <w:t>„</w:t>
      </w:r>
      <w:r>
        <w:t>kimbi</w:t>
      </w:r>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(„shimo“)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2" w:name="_Toc66396381"/>
      <w:r>
        <w:lastRenderedPageBreak/>
        <w:t>Ablauf</w:t>
      </w:r>
      <w:bookmarkEnd w:id="2"/>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3" w:name="_Toc66396382"/>
      <w:r>
        <w:t>Spielaufbau</w:t>
      </w:r>
      <w:bookmarkEnd w:id="3"/>
    </w:p>
    <w:p w14:paraId="3B8FAD72" w14:textId="2F0EC545"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w:t>
      </w:r>
      <w:r w:rsidR="00EE5E65">
        <w:t xml:space="preserve">die quadratische </w:t>
      </w:r>
      <w:r w:rsidR="00D30BAB">
        <w:t>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4" w:name="_Toc66396383"/>
      <w:r>
        <w:t>Spielphasen</w:t>
      </w:r>
      <w:bookmarkEnd w:id="4"/>
    </w:p>
    <w:p w14:paraId="5939E3A5" w14:textId="1C78EF49" w:rsidR="007208F3" w:rsidRDefault="007208F3" w:rsidP="000420F9">
      <w:r>
        <w:t xml:space="preserve">Das Spiel besteht aus </w:t>
      </w:r>
      <w:r w:rsidR="00E06A32">
        <w:t>2</w:t>
      </w:r>
      <w:r>
        <w:t xml:space="preserve">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(„kunamua“)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(„mtaji“)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führen den Spielzug aus bis die Siegbedingung erreicht ist.</w:t>
      </w:r>
    </w:p>
    <w:p w14:paraId="07B84459" w14:textId="60EF8285" w:rsidR="00A352BB" w:rsidRDefault="00A352BB" w:rsidP="00321409">
      <w:pPr>
        <w:pStyle w:val="berschrift2"/>
      </w:pPr>
      <w:bookmarkStart w:id="5" w:name="_Toc66396384"/>
      <w:r>
        <w:t>Spielende</w:t>
      </w:r>
      <w:bookmarkEnd w:id="5"/>
    </w:p>
    <w:p w14:paraId="2A26E088" w14:textId="2C348FC4" w:rsidR="00A352BB" w:rsidRDefault="00A352BB" w:rsidP="000420F9">
      <w:r>
        <w:t xml:space="preserve">Das Spielende </w:t>
      </w:r>
      <w:r w:rsidR="0068112E">
        <w:t>ist erreicht, wenn eine der 3 Bedingungen eintritt:</w:t>
      </w:r>
    </w:p>
    <w:p w14:paraId="7F964B99" w14:textId="0267181E" w:rsidR="0068112E" w:rsidRDefault="0068112E" w:rsidP="0068112E">
      <w:pPr>
        <w:pStyle w:val="Listenabsatz"/>
        <w:numPr>
          <w:ilvl w:val="0"/>
          <w:numId w:val="3"/>
        </w:numPr>
      </w:pPr>
      <w:r>
        <w:t>Ein Spieler hat kein Saatkorn mehr in seiner inneren Reihe.</w:t>
      </w:r>
    </w:p>
    <w:p w14:paraId="104A5788" w14:textId="6DD62724" w:rsidR="0068112E" w:rsidRDefault="0068112E" w:rsidP="0068112E">
      <w:pPr>
        <w:pStyle w:val="Listenabsatz"/>
        <w:numPr>
          <w:ilvl w:val="0"/>
          <w:numId w:val="3"/>
        </w:numPr>
      </w:pPr>
      <w:r>
        <w:t>Ein Spieler hat keine Mulde mehr mit mehr als 1 Saatkorn und kann somit keinen 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6" w:name="_Toc66396385"/>
      <w:r>
        <w:t>Allgemeine Regeln</w:t>
      </w:r>
      <w:bookmarkEnd w:id="6"/>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7" w:name="_Toc66396386"/>
      <w:r>
        <w:t>Säen</w:t>
      </w:r>
      <w:bookmarkEnd w:id="7"/>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 xml:space="preserve">m der „kichwa“,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2D44C94E" w:rsidR="00934B6B" w:rsidRDefault="00BD2EB8" w:rsidP="00321409">
      <w:pPr>
        <w:rPr>
          <w:i/>
        </w:rPr>
      </w:pPr>
      <w:r>
        <w:rPr>
          <w:i/>
          <w:noProof/>
        </w:rPr>
        <w:drawing>
          <wp:inline distT="0" distB="0" distL="0" distR="0" wp14:anchorId="3B845881" wp14:editId="787E580C">
            <wp:extent cx="6194563" cy="8223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1187" cy="832497"/>
                    </a:xfrm>
                    <a:prstGeom prst="rect">
                      <a:avLst/>
                    </a:prstGeom>
                    <a:noFill/>
                  </pic:spPr>
                </pic:pic>
              </a:graphicData>
            </a:graphic>
          </wp:inline>
        </w:drawing>
      </w:r>
    </w:p>
    <w:p w14:paraId="649A10E5" w14:textId="5264EAA4"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r w:rsidR="00704DB1">
        <w:rPr>
          <w:i/>
        </w:rPr>
        <w:t xml:space="preserve"> der gewählten Richtung.</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 xml:space="preserve">in die eigene Spielhälfte kommen, dies muss in einem „kichwa“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„kichwa“.</w:t>
      </w:r>
    </w:p>
    <w:p w14:paraId="20FA91B4" w14:textId="6A767D27" w:rsidR="003C4D03" w:rsidRDefault="003C4D03" w:rsidP="00841DFD">
      <w:pPr>
        <w:pStyle w:val="Trennplatz"/>
      </w:pPr>
    </w:p>
    <w:p w14:paraId="6D16309F" w14:textId="5F87CDB4" w:rsidR="00B228D8" w:rsidRDefault="00DE14EC" w:rsidP="00DE14EC">
      <w:pPr>
        <w:pStyle w:val="berschrift2"/>
      </w:pPr>
      <w:bookmarkStart w:id="8" w:name="_Toc66396387"/>
      <w:r>
        <w:t>Ernten</w:t>
      </w:r>
      <w:bookmarkEnd w:id="8"/>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r w:rsidR="00D82CE7">
        <w:rPr>
          <w:i/>
        </w:rPr>
        <w:t>angren</w:t>
      </w:r>
      <w:r w:rsidR="00A52352">
        <w:rPr>
          <w:i/>
        </w:rPr>
        <w:t>-</w:t>
      </w:r>
      <w:r w:rsidR="00D82CE7">
        <w:rPr>
          <w:i/>
        </w:rPr>
        <w:t xml:space="preserve">zenden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„kichwa“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9" w:name="_Toc66396388"/>
      <w:r>
        <w:t>Spielzug</w:t>
      </w:r>
      <w:bookmarkEnd w:id="9"/>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1166FD4E" w:rsidR="00617EF0" w:rsidRDefault="00617EF0" w:rsidP="00617EF0">
      <w:pPr>
        <w:pStyle w:val="Listenabsatz"/>
        <w:numPr>
          <w:ilvl w:val="0"/>
          <w:numId w:val="4"/>
        </w:numPr>
      </w:pPr>
      <w:r>
        <w:t xml:space="preserve">Aufräumzug („kutakata“): Das erste Säen </w:t>
      </w:r>
      <w:r w:rsidR="00900418">
        <w:t xml:space="preserve">hat nicht </w:t>
      </w:r>
      <w:r>
        <w:t>zu einer Ernte</w:t>
      </w:r>
      <w:r w:rsidR="00900418">
        <w:t xml:space="preserve"> geführt</w:t>
      </w:r>
      <w:r>
        <w:t xml:space="preserve">, </w:t>
      </w:r>
      <w:r w:rsidR="00900418">
        <w:t>da</w:t>
      </w:r>
      <w:r>
        <w:t xml:space="preserve"> entweder das letzte Saatkorn in einer leeren Mulde landet oder in der angrenzenden Mulde des Gegners keine Saatkörner liegen. Dann sind im Verlauf des Spielzugs keine Ernten mehr erlaubt, selbst wenn die Möglichkeit dazu bestünde.</w:t>
      </w:r>
    </w:p>
    <w:p w14:paraId="0E2C50EA" w14:textId="73238B27" w:rsidR="00C0760B" w:rsidRDefault="006677D8" w:rsidP="006677D8">
      <w:pPr>
        <w:pStyle w:val="Listenabsatz"/>
        <w:numPr>
          <w:ilvl w:val="0"/>
          <w:numId w:val="4"/>
        </w:numPr>
      </w:pPr>
      <w:r>
        <w:t>Erntezug („mtaji“): D</w:t>
      </w:r>
      <w:r w:rsidR="00C0760B">
        <w:t xml:space="preserve">as erste Säen </w:t>
      </w:r>
      <w:r w:rsidR="00900418">
        <w:t xml:space="preserve">hat zu einer Ernte geführt, da sich eigene und gegnerische Saatkörner in der letzten Mulde gegenüberliegen. </w:t>
      </w:r>
      <w:r w:rsidR="00C0760B">
        <w:t>Da</w:t>
      </w:r>
      <w:r w:rsidR="00900418">
        <w:t>nn</w:t>
      </w:r>
      <w:r>
        <w:t xml:space="preserve"> sind auch </w:t>
      </w:r>
      <w:r w:rsidR="00C0760B">
        <w:t>im 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6C8C62" w:rsidR="00005C01" w:rsidRDefault="008B1A71" w:rsidP="00005C01">
      <w:pPr>
        <w:pStyle w:val="Listenabsatz"/>
        <w:numPr>
          <w:ilvl w:val="0"/>
          <w:numId w:val="6"/>
        </w:numPr>
        <w:ind w:left="360"/>
      </w:pPr>
      <w:r>
        <w:t xml:space="preserve">Wenn ein Säen in einer besetzten Mulde endet, aber nicht geerntet </w:t>
      </w:r>
      <w:r w:rsidR="006677D8">
        <w:t>werden kann</w:t>
      </w:r>
      <w:r>
        <w:t xml:space="preserve">, wird der </w:t>
      </w:r>
      <w:r w:rsidR="00466A56">
        <w:t xml:space="preserve">Spielzug </w:t>
      </w:r>
      <w:r>
        <w:t>mit einem weiteren Säen fortgesetzt („</w:t>
      </w:r>
      <w:r w:rsidR="002163A6">
        <w:t>ku</w:t>
      </w:r>
      <w:r>
        <w:t>endel</w:t>
      </w:r>
      <w:r w:rsidR="005C2F6A">
        <w:t>e</w:t>
      </w:r>
      <w:r>
        <w:t>a“).</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40525DA6" w:rsidR="008B1A71" w:rsidRDefault="008B1A71" w:rsidP="00005C01">
      <w:pPr>
        <w:pStyle w:val="Listenabsatz"/>
        <w:numPr>
          <w:ilvl w:val="0"/>
          <w:numId w:val="6"/>
        </w:numPr>
        <w:ind w:left="360"/>
      </w:pPr>
      <w:r>
        <w:t xml:space="preserve">Wenn ein Säen in einer leeren Mulde endet, ist der </w:t>
      </w:r>
      <w:r w:rsidR="00466A56">
        <w:t>Spielzug</w:t>
      </w:r>
      <w:r>
        <w:t xml:space="preserve"> zu Ende</w:t>
      </w:r>
      <w:r w:rsidR="005C2F6A">
        <w:t xml:space="preserve"> („kulala“)</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0" w:name="_Toc66396389"/>
      <w:r>
        <w:lastRenderedPageBreak/>
        <w:t xml:space="preserve">Aussaatphase </w:t>
      </w:r>
      <w:r w:rsidR="00E61DD5">
        <w:t>(„kunamua“)</w:t>
      </w:r>
      <w:bookmarkEnd w:id="10"/>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1" w:name="_Toc66396390"/>
      <w:r>
        <w:t>Neues Saatkorn</w:t>
      </w:r>
      <w:bookmarkEnd w:id="11"/>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2" w:name="_Toc66396391"/>
      <w:r>
        <w:lastRenderedPageBreak/>
        <w:t xml:space="preserve">Spielzug </w:t>
      </w:r>
      <w:r w:rsidR="004863D4">
        <w:t>ohne Ernte</w:t>
      </w:r>
      <w:r w:rsidR="00BC1115">
        <w:t xml:space="preserve"> („kutakata“)</w:t>
      </w:r>
      <w:bookmarkEnd w:id="12"/>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3" w:name="_Toc66396392"/>
      <w:r>
        <w:lastRenderedPageBreak/>
        <w:t>Spielzug mit Ernte</w:t>
      </w:r>
      <w:r w:rsidR="00BC1115">
        <w:t xml:space="preserve"> („mtaji“)</w:t>
      </w:r>
      <w:bookmarkEnd w:id="13"/>
    </w:p>
    <w:p w14:paraId="587E3F30" w14:textId="6C3761DB" w:rsidR="0026469E" w:rsidRDefault="0072363B" w:rsidP="0059681A">
      <w:r>
        <w:t xml:space="preserve">Wenn ein Ernten möglich ist, muss geerntet werden und es folgt ein Erntezug. </w:t>
      </w:r>
      <w:r w:rsidR="00EA50FA">
        <w:t xml:space="preserve">D.h. die Saatkörner der angrenzenden gegnerischen Mulde werden entnommen und auf der eigenen Spielhälfte </w:t>
      </w:r>
      <w:r w:rsidR="00236C5E">
        <w:t xml:space="preserve">beginnend bei einem der </w:t>
      </w:r>
      <w:r w:rsidR="0026469E">
        <w:t xml:space="preserve">„kichwa“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„kichwa“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„kichwa“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„kichwa“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„kichwa“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 xml:space="preserve">linken „kichwa“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4" w:name="_Toc66396393"/>
      <w:r>
        <w:t>Mehrere Ernten und Richtungswechsel</w:t>
      </w:r>
      <w:bookmarkEnd w:id="14"/>
    </w:p>
    <w:p w14:paraId="48AE6F0F" w14:textId="77777777" w:rsidR="004971C5" w:rsidRDefault="00397526" w:rsidP="00C9163C">
      <w:r>
        <w:t xml:space="preserve">Wenn der Spielzug mit einer Ernte beginnt, also ein Erntezug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„kichwa“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Erntezug </w:t>
      </w:r>
      <w:r w:rsidR="004971C5">
        <w:t>in einer der beiden äußeren Mulden der inneren Reihe fällt</w:t>
      </w:r>
      <w:r>
        <w:t>, d</w:t>
      </w:r>
      <w:r w:rsidR="004971C5">
        <w:t>ann muss das nächstliegende „kichwa“ gewählt werden</w:t>
      </w:r>
      <w:r>
        <w:t>. D</w:t>
      </w:r>
      <w:r w:rsidR="004971C5">
        <w:t>a vom „kichwa“ aus immer in Richtung Haus gesät werden muss, kann sich dadurch die Richtung umkehren.</w:t>
      </w:r>
    </w:p>
    <w:p w14:paraId="63D03880" w14:textId="5257A547" w:rsidR="00397526" w:rsidRDefault="00397526" w:rsidP="00D16702">
      <w:pPr>
        <w:pStyle w:val="Trennplatz"/>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46E42AF0"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 xml:space="preserve">Er hat noch die freie Auswahl des „kichwa“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„kichwa“, um die Richtung beizubehalten</w:t>
      </w:r>
      <w:r w:rsidR="00A501EB">
        <w:rPr>
          <w:i/>
        </w:rPr>
        <w:t xml:space="preserve"> (auch wenn der Zug hier endet und keine Bewegung mehr stattfindet).</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 xml:space="preserve">Noch kann er wählen wo er sie sät, er entscheidet sich für das rechte „kichwa“. </w:t>
      </w:r>
      <w:r w:rsidR="007611DC">
        <w:rPr>
          <w:i/>
        </w:rPr>
        <w:t xml:space="preserve">(3) </w:t>
      </w:r>
      <w:r>
        <w:rPr>
          <w:i/>
        </w:rPr>
        <w:t>Das letzte Saatkorn führt wieder zu einer Ernte. Nun muss er aber das linke „kichwa“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5" w:name="_Toc66396394"/>
      <w:r>
        <w:lastRenderedPageBreak/>
        <w:t>Das Haus („nyumba“)</w:t>
      </w:r>
      <w:bookmarkEnd w:id="15"/>
    </w:p>
    <w:p w14:paraId="37DA4321" w14:textId="15B0B567" w:rsidR="008C6BC4" w:rsidRDefault="007F5687" w:rsidP="004205FB">
      <w:r>
        <w:t>D</w:t>
      </w:r>
      <w:r w:rsidR="009D04E6">
        <w:t xml:space="preserve">ie quadratische </w:t>
      </w:r>
      <w:r>
        <w:t>Mulde, genannt Haus („nyumba“)</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(„safari“)</w:t>
      </w:r>
      <w:r w:rsidR="00351279">
        <w:t>.</w:t>
      </w:r>
      <w:r w:rsidR="00B46F53">
        <w:t xml:space="preserve"> Damit ist das Haus dann für den Rest des Spiels zerstört.</w:t>
      </w:r>
    </w:p>
    <w:p w14:paraId="4D7BD961" w14:textId="595C7EC2" w:rsidR="00B14897" w:rsidRDefault="00B14897" w:rsidP="004205FB">
      <w:r>
        <w:t xml:space="preserve">Wenn während eines Spielzugs ohne Ernte das letzte Saatkorn beim Säen im Haus landet, endet der Spielzug. Wenn das gleiche in einem Erntezug passiert, kann der Spieler wählen, ob der Spielzug endet oder mit einem Säen und damit dem Zerstören des Hauses fortgesetzt wird. </w:t>
      </w:r>
    </w:p>
    <w:p w14:paraId="191C1AA8" w14:textId="4C77D0A9" w:rsidR="00220F0C" w:rsidRDefault="00220F0C" w:rsidP="00220F0C">
      <w:pPr>
        <w:pStyle w:val="Trennplatz"/>
      </w:pPr>
      <w:r>
        <w:rPr>
          <w:noProof/>
        </w:rPr>
        <mc:AlternateContent>
          <mc:Choice Requires="wps">
            <w:drawing>
              <wp:anchor distT="0" distB="0" distL="114300" distR="114300" simplePos="0" relativeHeight="251685888" behindDoc="0" locked="0" layoutInCell="1" allowOverlap="1" wp14:anchorId="7FF3DC6A" wp14:editId="04716973">
                <wp:simplePos x="0" y="0"/>
                <wp:positionH relativeFrom="margin">
                  <wp:posOffset>-76448</wp:posOffset>
                </wp:positionH>
                <wp:positionV relativeFrom="paragraph">
                  <wp:posOffset>27830</wp:posOffset>
                </wp:positionV>
                <wp:extent cx="6338570" cy="2150634"/>
                <wp:effectExtent l="19050" t="19050" r="24130" b="21590"/>
                <wp:wrapNone/>
                <wp:docPr id="63" name="Rechteck 63"/>
                <wp:cNvGraphicFramePr/>
                <a:graphic xmlns:a="http://schemas.openxmlformats.org/drawingml/2006/main">
                  <a:graphicData uri="http://schemas.microsoft.com/office/word/2010/wordprocessingShape">
                    <wps:wsp>
                      <wps:cNvSpPr/>
                      <wps:spPr>
                        <a:xfrm>
                          <a:off x="0" y="0"/>
                          <a:ext cx="6338570" cy="21506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AB33" id="Rechteck 63" o:spid="_x0000_s1026" style="position:absolute;margin-left:-6pt;margin-top:2.2pt;width:499.1pt;height:169.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" filled="f" strokecolor="#bfbfbf [2412]" strokeweight="2.25pt">
                <w10:wrap anchorx="margin"/>
              </v:rect>
            </w:pict>
          </mc:Fallback>
        </mc:AlternateConten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Erntezug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(„safari“).</w:t>
      </w:r>
    </w:p>
    <w:p w14:paraId="4B92D844" w14:textId="77777777" w:rsidR="006105D4" w:rsidRDefault="006105D4" w:rsidP="00841DFD">
      <w:pPr>
        <w:pStyle w:val="Trennplatz"/>
      </w:pPr>
    </w:p>
    <w:p w14:paraId="5B7F7893" w14:textId="6A295E95" w:rsidR="006105D4" w:rsidRDefault="006105D4" w:rsidP="006105D4">
      <w:r>
        <w:t>Ein neues Saatkorn aus dem Lager darf ohne Ernte nur ins Haus gesät werden, wenn es die einzig verbliebene nicht-leere Mulde der inneren Reihe ist. Dann erfolgt ein spezielles Säen</w:t>
      </w:r>
      <w:r w:rsidR="009D04E6">
        <w:t xml:space="preserve"> („Steuer“)</w:t>
      </w:r>
      <w:r>
        <w:t>. Dazu werden nach dem Säen ins Haus genau 2 Saatkörner wieder entnommen und in eine beliebige Richtung gesät</w:t>
      </w:r>
      <w:r w:rsidR="009D04E6">
        <w:rPr>
          <w:rStyle w:val="Endnotenzeichen"/>
        </w:rPr>
        <w:endnoteReference w:id="6"/>
      </w:r>
      <w:r>
        <w:t>.</w:t>
      </w:r>
      <w:r w:rsidR="009D04E6">
        <w:t xml:space="preserve"> </w:t>
      </w:r>
      <w:r>
        <w:t>Dabei kann es passieren, dass das Haus danach weniger als 6 Saatkörner enthält</w:t>
      </w:r>
      <w:r w:rsidR="001527F9">
        <w:t>.</w:t>
      </w:r>
      <w:r w:rsidR="000C3373">
        <w:t xml:space="preserve"> D</w:t>
      </w:r>
      <w:r>
        <w:t>ann verliert es temporär seine besondere Stellung als Haus, kann diese aber wiedererlangen, wenn es in einem späteren Spielzug aufgefüllt wird.</w:t>
      </w:r>
    </w:p>
    <w:p w14:paraId="71499CED" w14:textId="501E6DF8" w:rsidR="00220F0C" w:rsidRDefault="00220F0C" w:rsidP="00220F0C">
      <w:pPr>
        <w:pStyle w:val="Trennplatz"/>
      </w:pPr>
      <w:r>
        <w:rPr>
          <w:noProof/>
        </w:rPr>
        <mc:AlternateContent>
          <mc:Choice Requires="wps">
            <w:drawing>
              <wp:anchor distT="0" distB="0" distL="114300" distR="114300" simplePos="0" relativeHeight="251683840" behindDoc="0" locked="0" layoutInCell="1" allowOverlap="1" wp14:anchorId="792ADD3D" wp14:editId="48BAB0E1">
                <wp:simplePos x="0" y="0"/>
                <wp:positionH relativeFrom="margin">
                  <wp:posOffset>-76448</wp:posOffset>
                </wp:positionH>
                <wp:positionV relativeFrom="paragraph">
                  <wp:posOffset>18662</wp:posOffset>
                </wp:positionV>
                <wp:extent cx="6338570" cy="2590359"/>
                <wp:effectExtent l="19050" t="19050" r="24130" b="19685"/>
                <wp:wrapNone/>
                <wp:docPr id="61" name="Rechteck 61"/>
                <wp:cNvGraphicFramePr/>
                <a:graphic xmlns:a="http://schemas.openxmlformats.org/drawingml/2006/main">
                  <a:graphicData uri="http://schemas.microsoft.com/office/word/2010/wordprocessingShape">
                    <wps:wsp>
                      <wps:cNvSpPr/>
                      <wps:spPr>
                        <a:xfrm>
                          <a:off x="0" y="0"/>
                          <a:ext cx="6338570" cy="2590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156F2" id="Rechteck 61" o:spid="_x0000_s1026" style="position:absolute;margin-left:-6pt;margin-top:1.45pt;width:499.1pt;height:203.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" filled="f" strokecolor="#bfbfbf [2412]" strokeweight="2.25pt">
                <w10:wrap anchorx="margin"/>
              </v:rect>
            </w:pict>
          </mc:Fallback>
        </mc:AlternateConten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50BB735D"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w:t>
      </w:r>
      <w:r w:rsidR="00E325E6">
        <w:rPr>
          <w:i/>
        </w:rPr>
        <w:t>muss</w:t>
      </w:r>
      <w:r>
        <w:rPr>
          <w:i/>
        </w:rPr>
        <w:t xml:space="preserve"> er </w:t>
      </w:r>
      <w:r w:rsidR="00E325E6">
        <w:rPr>
          <w:i/>
        </w:rPr>
        <w:t>das</w:t>
      </w:r>
      <w:r>
        <w:rPr>
          <w:i/>
        </w:rPr>
        <w:t xml:space="preserve"> neue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7FD6749C" w:rsidR="00EE1AAA" w:rsidRDefault="00EE1AAA" w:rsidP="00EE1AAA">
      <w:r>
        <w:t xml:space="preserve">Wenn das Haus zerstört oder temporär nicht aktiv ist, dann muss </w:t>
      </w:r>
      <w:r w:rsidR="000C3373">
        <w:t xml:space="preserve">für einen Spielzug ohne Ernte eine </w:t>
      </w:r>
      <w:r>
        <w:t>Mulde mit mindestens 2 Saatkörnern verwendet werden</w:t>
      </w:r>
      <w:r w:rsidR="00B06B4C">
        <w:t xml:space="preserve"> (statt zuvor nur eine nicht-leere)</w:t>
      </w:r>
      <w:r>
        <w:t xml:space="preserve">. Eine Mulde mit nur 1 Saatkorn darf </w:t>
      </w:r>
      <w:r w:rsidR="000C3373">
        <w:t xml:space="preserve">dann </w:t>
      </w:r>
      <w:r>
        <w:t>nur gewählt werden, wenn es nur noch solche Mulden in der inneren Reihe gibt.</w:t>
      </w:r>
    </w:p>
    <w:p w14:paraId="0FE5D289" w14:textId="77777777" w:rsidR="00B50DA7" w:rsidRDefault="00B50DA7">
      <w:pPr>
        <w:jc w:val="left"/>
        <w:rPr>
          <w:rFonts w:asciiTheme="majorHAnsi" w:eastAsiaTheme="majorEastAsia" w:hAnsiTheme="majorHAnsi" w:cstheme="majorBidi"/>
          <w:color w:val="FFFFFF" w:themeColor="background1"/>
          <w:sz w:val="32"/>
          <w:szCs w:val="32"/>
        </w:rPr>
      </w:pPr>
      <w:bookmarkStart w:id="16" w:name="_Toc66396395"/>
      <w:r>
        <w:br w:type="page"/>
      </w:r>
    </w:p>
    <w:p w14:paraId="6B3F640D" w14:textId="30ADA027" w:rsidR="0043650E" w:rsidRDefault="0043650E" w:rsidP="0043650E">
      <w:pPr>
        <w:pStyle w:val="berschrift1"/>
      </w:pPr>
      <w:r>
        <w:lastRenderedPageBreak/>
        <w:t>Erntephase („mtaji“)</w:t>
      </w:r>
      <w:bookmarkEnd w:id="16"/>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6B94B4B2" w:rsidR="00F55B68" w:rsidRDefault="00F55B68" w:rsidP="001A4710">
      <w:r>
        <w:t xml:space="preserve">Ein Spielzug </w:t>
      </w:r>
      <w:r w:rsidR="00403BCC">
        <w:t xml:space="preserve">startet mit </w:t>
      </w:r>
      <w:r>
        <w:t xml:space="preserve">dem Wählen einer Mulde mit mindestens 2 Saatkörnern und dem Säen dieser Saatkörner in beliebiger Richtung. Ob </w:t>
      </w:r>
      <w:r w:rsidR="004555F4">
        <w:t xml:space="preserve">der Spielzug dann einer mit oder ohne Ernte wird, entscheidet sich durch </w:t>
      </w:r>
      <w:r>
        <w:t>das letzte Saatkorn dieses initialen Säens.</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Erntezug gewählt werden und würde als Spielzug ohne Ernte ausgeführt werden.</w:t>
      </w:r>
    </w:p>
    <w:p w14:paraId="24CE2A47" w14:textId="77777777" w:rsidR="001A4710" w:rsidRDefault="001A4710" w:rsidP="001A4710">
      <w:pPr>
        <w:pStyle w:val="berschrift2"/>
      </w:pPr>
      <w:bookmarkStart w:id="17" w:name="_Toc66396396"/>
      <w:r>
        <w:t>Spielzug ohne Ernte („kutakata“)</w:t>
      </w:r>
      <w:bookmarkEnd w:id="17"/>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4853ECE9">
                <wp:simplePos x="0" y="0"/>
                <wp:positionH relativeFrom="margin">
                  <wp:posOffset>-36692</wp:posOffset>
                </wp:positionH>
                <wp:positionV relativeFrom="paragraph">
                  <wp:posOffset>119767</wp:posOffset>
                </wp:positionV>
                <wp:extent cx="6338570" cy="4203092"/>
                <wp:effectExtent l="19050" t="19050" r="24130" b="26035"/>
                <wp:wrapNone/>
                <wp:docPr id="33" name="Rechteck 33"/>
                <wp:cNvGraphicFramePr/>
                <a:graphic xmlns:a="http://schemas.openxmlformats.org/drawingml/2006/main">
                  <a:graphicData uri="http://schemas.microsoft.com/office/word/2010/wordprocessingShape">
                    <wps:wsp>
                      <wps:cNvSpPr/>
                      <wps:spPr>
                        <a:xfrm>
                          <a:off x="0" y="0"/>
                          <a:ext cx="6338570" cy="420309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A714F" id="Rechteck 33" o:spid="_x0000_s1026" style="position:absolute;margin-left:-2.9pt;margin-top:9.45pt;width:499.1pt;height:330.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8555683" w14:textId="77777777" w:rsidR="00F77810" w:rsidRDefault="00F77810" w:rsidP="00F77810">
      <w:pPr>
        <w:pStyle w:val="Trennplatz"/>
      </w:pPr>
    </w:p>
    <w:p w14:paraId="2595685E" w14:textId="184438E9" w:rsidR="000D5C0F" w:rsidRDefault="000D5C0F" w:rsidP="001A4710">
      <w:pPr>
        <w:rPr>
          <w:i/>
        </w:rPr>
      </w:pPr>
      <w:r>
        <w:rPr>
          <w:i/>
        </w:rPr>
        <w:t xml:space="preserve">Beispiel: </w:t>
      </w:r>
      <w:r w:rsidR="007611DC">
        <w:rPr>
          <w:i/>
        </w:rPr>
        <w:t xml:space="preserve">(1) </w:t>
      </w:r>
      <w:r>
        <w:rPr>
          <w:i/>
        </w:rPr>
        <w:t xml:space="preserve">Der Spieler muss einen Spielzug ohne Ernte ausführen, da </w:t>
      </w:r>
      <w:r w:rsidR="006F5842">
        <w:rPr>
          <w:i/>
        </w:rPr>
        <w:t>ein einzelnes</w:t>
      </w:r>
      <w:r>
        <w:rPr>
          <w:i/>
        </w:rPr>
        <w:t xml:space="preserve">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Erntezug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8" w:name="_Toc66396397"/>
      <w:r>
        <w:t>Spielzug mit Ernte („mtaji“)</w:t>
      </w:r>
      <w:bookmarkEnd w:id="18"/>
    </w:p>
    <w:p w14:paraId="70CC27DE" w14:textId="02CED4BF" w:rsidR="005637B3" w:rsidRDefault="005637B3" w:rsidP="005637B3">
      <w:r>
        <w:t xml:space="preserve">Wenn ein Ernten </w:t>
      </w:r>
      <w:r w:rsidR="00642DEC">
        <w:t xml:space="preserve">mit dem initialen Säen </w:t>
      </w:r>
      <w:r>
        <w:t xml:space="preserve">möglich ist, muss geerntet werden und es folgt ein Erntezug. </w:t>
      </w:r>
      <w:r w:rsidR="00642DEC">
        <w:t>Dadurch sind im weiteren Verlauf des Spielzugs weitere Ernten möglich.</w:t>
      </w:r>
    </w:p>
    <w:p w14:paraId="53C45A15" w14:textId="7E9711B2" w:rsidR="00642DEC" w:rsidRDefault="00642DEC" w:rsidP="005637B3">
      <w:r>
        <w:t xml:space="preserve">Es können Mulden aus beiden Reihen gewählt werden, so lange </w:t>
      </w:r>
      <w:r w:rsidR="00A678DA">
        <w:t xml:space="preserve">dadurch eine Ernte möglich ist. In einer Mulde der hinteren Reihe müssen also genügend </w:t>
      </w:r>
      <w:r w:rsidR="00A33F8F">
        <w:t>Saatkörner</w:t>
      </w:r>
      <w:r w:rsidR="00A678DA">
        <w:t xml:space="preserv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0FD50753" w:rsidR="00111AF5" w:rsidRDefault="00A678DA" w:rsidP="005637B3">
      <w:r>
        <w:t xml:space="preserve">Wenn das initiale Säen ausgeführt ist, werden nun wie bei einer Ernte in der 1. Phase die </w:t>
      </w:r>
      <w:r w:rsidR="00B706DB">
        <w:t>Saatkörner</w:t>
      </w:r>
      <w:r>
        <w:t xml:space="preserve"> der angrenzenden gegnerischen Mulde entnommen und beginnend bei einem der „kichwa“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„kichwa“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muss das nächstliegende „kichwa“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 xml:space="preserve">Zwischen zwei Ernten können mehrere Saatvorgänge liegen („kuendelea“).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 xml:space="preserve">Um die Richtung beizubehalten muss er für das nächste Säen das linke „kichwa“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„kichwa“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19" w:name="_Toc66396398"/>
      <w:r>
        <w:t>Blockieren („kutakatia“)</w:t>
      </w:r>
      <w:bookmarkEnd w:id="19"/>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3CB30779" w14:textId="4E08CAC9" w:rsidR="003B26FE" w:rsidRDefault="003B26FE" w:rsidP="003B26FE">
      <w:r>
        <w:t xml:space="preserve">Dabei darf kein intaktes Haus (s. nächster Abschnitt) oder die einzig verbliebene Mulde mit mindestens 2 Saatkörnern </w:t>
      </w:r>
      <w:r w:rsidR="00573AD9">
        <w:t xml:space="preserve">der inneren Reihe </w:t>
      </w:r>
      <w:r>
        <w:t>blockiert werden.</w:t>
      </w:r>
    </w:p>
    <w:p w14:paraId="1D9A442C" w14:textId="25D6BADA" w:rsidR="00E55A04" w:rsidRDefault="00E55A04" w:rsidP="00EC4479">
      <w:r>
        <w:t>Der Spieler sollte seinen Gegner nach seinem Zug auf die Blockade-Situation aufmerksam machen (</w:t>
      </w:r>
      <w:r w:rsidR="006266C3">
        <w:t>er ruft „hizi zetu“,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051C7C23">
                <wp:simplePos x="0" y="0"/>
                <wp:positionH relativeFrom="margin">
                  <wp:posOffset>-68497</wp:posOffset>
                </wp:positionH>
                <wp:positionV relativeFrom="paragraph">
                  <wp:posOffset>638259</wp:posOffset>
                </wp:positionV>
                <wp:extent cx="6338570" cy="4457534"/>
                <wp:effectExtent l="19050" t="19050" r="24130" b="19685"/>
                <wp:wrapNone/>
                <wp:docPr id="253" name="Rechteck 253"/>
                <wp:cNvGraphicFramePr/>
                <a:graphic xmlns:a="http://schemas.openxmlformats.org/drawingml/2006/main">
                  <a:graphicData uri="http://schemas.microsoft.com/office/word/2010/wordprocessingShape">
                    <wps:wsp>
                      <wps:cNvSpPr/>
                      <wps:spPr>
                        <a:xfrm>
                          <a:off x="0" y="0"/>
                          <a:ext cx="6338570" cy="44575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14295" id="Rechteck 253" o:spid="_x0000_s1026" style="position:absolute;margin-left:-5.4pt;margin-top:50.25pt;width:499.1pt;height:3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5E7A1CBF" w:rsidR="005D064E" w:rsidRDefault="00AC07F1" w:rsidP="00EC4479">
      <w:r>
        <w:rPr>
          <w:noProof/>
        </w:rPr>
        <w:drawing>
          <wp:inline distT="0" distB="0" distL="0" distR="0" wp14:anchorId="65FFA1E9" wp14:editId="4B305BC2">
            <wp:extent cx="6156325" cy="230856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3932" cy="2318918"/>
                    </a:xfrm>
                    <a:prstGeom prst="rect">
                      <a:avLst/>
                    </a:prstGeom>
                    <a:noFill/>
                  </pic:spPr>
                </pic:pic>
              </a:graphicData>
            </a:graphic>
          </wp:inline>
        </w:drawing>
      </w:r>
    </w:p>
    <w:p w14:paraId="278B28AD" w14:textId="3B58E547" w:rsidR="005E291D" w:rsidRDefault="005D064E" w:rsidP="00EC4479">
      <w:pPr>
        <w:rPr>
          <w:i/>
        </w:rPr>
      </w:pPr>
      <w:r w:rsidRPr="005D064E">
        <w:rPr>
          <w:i/>
        </w:rPr>
        <w:t>Beispiel:</w:t>
      </w:r>
      <w:r w:rsidR="00E343C1">
        <w:rPr>
          <w:i/>
        </w:rPr>
        <w:t xml:space="preserve"> (1) Der Spieler kann nicht ernten. </w:t>
      </w:r>
      <w:r w:rsidR="00766277">
        <w:rPr>
          <w:i/>
        </w:rPr>
        <w:t xml:space="preserve">Er kann nicht in der inneren Reihe starten, also </w:t>
      </w:r>
      <w:r w:rsidR="00E343C1">
        <w:rPr>
          <w:i/>
        </w:rPr>
        <w:t xml:space="preserve">führt </w:t>
      </w:r>
      <w:r w:rsidR="00766277">
        <w:rPr>
          <w:i/>
        </w:rPr>
        <w:t xml:space="preserve">er </w:t>
      </w:r>
      <w:r w:rsidR="00E343C1">
        <w:rPr>
          <w:i/>
        </w:rPr>
        <w:t xml:space="preserve">einen Spielzug ohne Ernte von der 1. Mulde der äußeren Reihe im Uhrzeigersinn durch. (2) Dadurch landet das letzte Saatkorn so vor einer gefüllten gegnerischen Mulde, dass diese Mulde die einzige mögliche Ernte für den nächsten Spielzug wäre, nämlich von der 6. Mulde der inneren Reihe </w:t>
      </w:r>
      <w:r w:rsidR="00A36F36">
        <w:rPr>
          <w:i/>
        </w:rPr>
        <w:t xml:space="preserve">aus </w:t>
      </w:r>
      <w:r w:rsidR="00E343C1">
        <w:rPr>
          <w:i/>
        </w:rPr>
        <w:t xml:space="preserve">gegen den Uhrzeigersinn. (3) Dadurch ist die gegnerische Mulde blockiert und der Gegenspieler darf, sofern </w:t>
      </w:r>
      <w:r w:rsidR="000F7DB4">
        <w:rPr>
          <w:i/>
        </w:rPr>
        <w:t>er keinen Erntezug durchführen kann, keinen Spielzug ohne Ernte von dieser Mulde aus beginnen, um die Saatkörner vor dem Raub zu retten. Er darf dies auch nicht indirekt tun</w:t>
      </w:r>
      <w:r w:rsidR="00A36F36">
        <w:rPr>
          <w:i/>
        </w:rPr>
        <w:t xml:space="preserve"> </w:t>
      </w:r>
      <w:r w:rsidR="00ED133B">
        <w:rPr>
          <w:i/>
        </w:rPr>
        <w:t>- wenn</w:t>
      </w:r>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w:t>
      </w:r>
      <w:r w:rsidR="00ED133B">
        <w:rPr>
          <w:i/>
        </w:rPr>
        <w:t xml:space="preserve">in seinem nächsten Zug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0" w:name="_Toc66396399"/>
      <w:r>
        <w:t>Das Haus („nyumba“)</w:t>
      </w:r>
      <w:bookmarkEnd w:id="20"/>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5AEC431E" w:rsidR="00281357" w:rsidRDefault="00281357" w:rsidP="005D064E">
      <w:r>
        <w:t xml:space="preserve">Dafür bekommt </w:t>
      </w:r>
      <w:r w:rsidR="00215313">
        <w:t>das Haus</w:t>
      </w:r>
      <w:r>
        <w:t xml:space="preserve"> ein neues Privilegium: Es darf nicht blockiert werden</w:t>
      </w:r>
      <w:r w:rsidR="00CB5F05">
        <w:t>, so lange es intakt bleibt.</w:t>
      </w:r>
    </w:p>
    <w:p w14:paraId="108B00D3" w14:textId="70CF9B3A" w:rsidR="00215313" w:rsidRDefault="00215313" w:rsidP="00215313">
      <w:pPr>
        <w:pStyle w:val="berschrift1"/>
      </w:pPr>
      <w:bookmarkStart w:id="21" w:name="_Toc66396400"/>
      <w:r>
        <w:t>Spielende</w:t>
      </w:r>
      <w:bookmarkEnd w:id="21"/>
    </w:p>
    <w:p w14:paraId="3E961551" w14:textId="58E2CF5A" w:rsidR="005D064E" w:rsidRDefault="00215313" w:rsidP="00EC4479">
      <w:r>
        <w:t xml:space="preserve">Das Spiel endet sofort, wenn während oder nach einem Zug entweder die innere Reihe eines Spielers keine Saatkörner mehr enthält oder ein Spieler keinen Spielzug mehr ausführen kann, da er nur noch Mulden mit maximal </w:t>
      </w:r>
      <w:r w:rsidR="00BD1CAA">
        <w:t>1</w:t>
      </w:r>
      <w:r>
        <w:t xml:space="preserve">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„bao hamna“, was so viel heißt wie „das Spiel ist aus“.</w:t>
      </w:r>
      <w:r w:rsidR="00E75400">
        <w:br w:type="page"/>
      </w:r>
    </w:p>
    <w:p w14:paraId="62730AFF" w14:textId="4EA1ECC1" w:rsidR="00D30BAB" w:rsidRPr="0068112E" w:rsidRDefault="0068112E" w:rsidP="0068112E">
      <w:pPr>
        <w:pStyle w:val="berschrift1"/>
      </w:pPr>
      <w:bookmarkStart w:id="22" w:name="_Toc66396401"/>
      <w:r w:rsidRPr="0068112E">
        <w:lastRenderedPageBreak/>
        <w:t xml:space="preserve">Variation Bao für Anfänger („Bao la </w:t>
      </w:r>
      <w:r w:rsidR="00FA6E21">
        <w:t>K</w:t>
      </w:r>
      <w:r w:rsidRPr="0068112E">
        <w:t>ujifunza“</w:t>
      </w:r>
      <w:r w:rsidR="00DA4ADC" w:rsidRPr="00DA4ADC">
        <w:rPr>
          <w:rStyle w:val="Endnotenzeichen"/>
        </w:rPr>
        <w:t xml:space="preserve"> </w:t>
      </w:r>
      <w:r w:rsidR="00DA4ADC">
        <w:rPr>
          <w:rStyle w:val="Endnotenzeichen"/>
        </w:rPr>
        <w:endnoteReference w:id="8"/>
      </w:r>
      <w:r w:rsidRPr="0068112E">
        <w:t>)</w:t>
      </w:r>
      <w:bookmarkEnd w:id="22"/>
    </w:p>
    <w:p w14:paraId="077BC577" w14:textId="7CA58A97"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r w:rsidR="00B26085">
        <w:t>K</w:t>
      </w:r>
      <w:r w:rsidR="0068112E">
        <w:t>ujifunza“</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r w:rsidR="005B01D9">
        <w:t>Aussatphase</w:t>
      </w:r>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 xml:space="preserve">gibt kein Haus („nyumba“),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(„kutakatia“), der Gegner darf also immer alle gültigen Mulden wählen und leeren.</w:t>
      </w:r>
    </w:p>
    <w:p w14:paraId="1584FF32" w14:textId="32F42027" w:rsidR="0068112E" w:rsidRDefault="00797592" w:rsidP="00797592">
      <w:r>
        <w:t>Alle weiteren allgemeinen Regeln und Regeln der 2. Phase („mtaji“) aus „Bao la Kiswahili“ bleiben erhalten.</w:t>
      </w:r>
    </w:p>
    <w:p w14:paraId="0C4FCA2A" w14:textId="2C489BAE" w:rsidR="00797592" w:rsidRPr="0068112E" w:rsidRDefault="00797592" w:rsidP="00797592">
      <w:pPr>
        <w:pStyle w:val="berschrift1"/>
      </w:pPr>
      <w:bookmarkStart w:id="23" w:name="_Toc66396402"/>
      <w:r w:rsidRPr="0068112E">
        <w:t xml:space="preserve">Variation Bao für </w:t>
      </w:r>
      <w:r>
        <w:t>Kinder</w:t>
      </w:r>
      <w:r w:rsidRPr="0068112E">
        <w:t xml:space="preserve"> („</w:t>
      </w:r>
      <w:r w:rsidR="001D6337">
        <w:t xml:space="preserve">Hus </w:t>
      </w:r>
      <w:r w:rsidRPr="0068112E">
        <w:t>Bao</w:t>
      </w:r>
      <w:r>
        <w:t>“</w:t>
      </w:r>
      <w:r>
        <w:rPr>
          <w:rStyle w:val="Endnotenzeichen"/>
        </w:rPr>
        <w:endnoteReference w:id="9"/>
      </w:r>
      <w:r w:rsidRPr="0068112E">
        <w:t>)</w:t>
      </w:r>
      <w:bookmarkEnd w:id="23"/>
    </w:p>
    <w:p w14:paraId="6C0B5EEF" w14:textId="6EE26A62" w:rsidR="00797592" w:rsidRDefault="00797592" w:rsidP="00797592">
      <w:r>
        <w:t xml:space="preserve">Für eine noch einfachere Variante, die auch </w:t>
      </w:r>
      <w:r w:rsidR="006A14C5">
        <w:t>von</w:t>
      </w:r>
      <w:r>
        <w:t xml:space="preserve"> Kindern gespielt werden kann, wird der gleiche Aufbau wie in „Bao la Kujifunza“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3CEF0575" w:rsidR="00D30BAB" w:rsidRDefault="006A14C5" w:rsidP="000420F9">
      <w:pPr>
        <w:pStyle w:val="Listenabsatz"/>
        <w:numPr>
          <w:ilvl w:val="0"/>
          <w:numId w:val="10"/>
        </w:numPr>
      </w:pPr>
      <w:r>
        <w:t>Das Säen nach einer Ernte</w:t>
      </w:r>
      <w:r w:rsidR="008F271E">
        <w:t xml:space="preserve"> erfolgt nicht von einem „kichwa“ aus, sondern es werden alle Saatkörner der geernteten Mulde entnommen und gemeinsam mit denen der eigenen Mulde in gleiche</w:t>
      </w:r>
      <w:r w:rsidR="00E80E5E">
        <w:t>r</w:t>
      </w:r>
      <w:r w:rsidR="008F271E">
        <w:t xml:space="preserve"> Richtung gesät. Eine Ernte setzt also den Spielzug genauso fort </w:t>
      </w:r>
      <w:r w:rsidR="00E90FE9">
        <w:t>wie ein weiteres Säen ohne Ernte</w:t>
      </w:r>
      <w:r w:rsidR="008F271E">
        <w:t>, nur dass dabei die geraubten gegnerischen Saatkörner mit verwendet werden.</w:t>
      </w:r>
    </w:p>
    <w:p w14:paraId="4FC26B0E" w14:textId="09408208" w:rsidR="006F0361" w:rsidRDefault="006F0361" w:rsidP="006F0361">
      <w:pPr>
        <w:pStyle w:val="berschrift1"/>
      </w:pPr>
      <w:bookmarkStart w:id="24" w:name="_Toc66396403"/>
      <w:r>
        <w:t>Kontakt</w:t>
      </w:r>
      <w:bookmarkEnd w:id="24"/>
    </w:p>
    <w:p w14:paraId="2B713C03" w14:textId="74331E53" w:rsidR="006F0361" w:rsidRDefault="006F0361" w:rsidP="000F0ADD">
      <w:pPr>
        <w:spacing w:after="0"/>
        <w:jc w:val="left"/>
      </w:pPr>
      <w:r>
        <w:t xml:space="preserve">Alexander Rühl </w:t>
      </w:r>
      <w:r w:rsidR="000F0ADD">
        <w:t xml:space="preserve">© </w:t>
      </w:r>
      <w:r w:rsidR="00351182">
        <w:t>30</w:t>
      </w:r>
      <w:r>
        <w:t>/0</w:t>
      </w:r>
      <w:r w:rsidR="006A14C5">
        <w:t>3</w:t>
      </w:r>
      <w:r>
        <w:t>/2021</w:t>
      </w:r>
      <w:r w:rsidR="000F0ADD">
        <w:br/>
        <w:t>Email:</w:t>
      </w:r>
      <w:r w:rsidR="00AE6D03">
        <w:t xml:space="preserve"> </w:t>
      </w:r>
      <w:hyperlink r:id="rId33" w:history="1">
        <w:r w:rsidRPr="00684C43">
          <w:rPr>
            <w:rStyle w:val="Hyperlink"/>
          </w:rPr>
          <w:t>alex@geziefer.de</w:t>
        </w:r>
      </w:hyperlink>
      <w:r w:rsidR="000F0ADD">
        <w:t xml:space="preserve"> - BGA</w:t>
      </w:r>
      <w:r>
        <w:t>: Alex_tgiu</w:t>
      </w:r>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38B8616D">
                <wp:simplePos x="0" y="0"/>
                <wp:positionH relativeFrom="column">
                  <wp:posOffset>174407</wp:posOffset>
                </wp:positionH>
                <wp:positionV relativeFrom="paragraph">
                  <wp:posOffset>224895</wp:posOffset>
                </wp:positionV>
                <wp:extent cx="3651990" cy="2620370"/>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2620370"/>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DB6309" w:rsidP="000F0ADD">
                            <w:pPr>
                              <w:jc w:val="left"/>
                              <w:rPr>
                                <w:rStyle w:val="Hyperlink"/>
                                <w:color w:val="000000" w:themeColor="text1"/>
                                <w:sz w:val="16"/>
                                <w:szCs w:val="16"/>
                                <w:u w:val="none"/>
                              </w:rPr>
                            </w:pPr>
                            <w:hyperlink r:id="rId35"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36"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37"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38"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39"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41"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42"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43"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44"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45"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46"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47"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E21B45" w:rsidRDefault="00EB46F5" w:rsidP="000F0ADD">
                            <w:pPr>
                              <w:jc w:val="left"/>
                              <w:rPr>
                                <w:sz w:val="18"/>
                                <w:szCs w:val="18"/>
                              </w:rPr>
                            </w:pPr>
                            <w:r>
                              <w:rPr>
                                <w:sz w:val="18"/>
                                <w:szCs w:val="18"/>
                              </w:rPr>
                              <w:t>[Ves</w:t>
                            </w:r>
                            <w:r w:rsidR="0019578A">
                              <w:rPr>
                                <w:sz w:val="18"/>
                                <w:szCs w:val="18"/>
                              </w:rPr>
                              <w:t>s</w:t>
                            </w:r>
                            <w:r>
                              <w:rPr>
                                <w:sz w:val="18"/>
                                <w:szCs w:val="18"/>
                              </w:rPr>
                              <w:t xml:space="preserve">ella]: </w:t>
                            </w:r>
                            <w:r w:rsidR="000F5A1D" w:rsidRPr="00E21B45">
                              <w:rPr>
                                <w:sz w:val="18"/>
                                <w:szCs w:val="18"/>
                              </w:rPr>
                              <w:t>Nino Ve</w:t>
                            </w:r>
                            <w:r w:rsidR="0019578A">
                              <w:rPr>
                                <w:sz w:val="18"/>
                                <w:szCs w:val="18"/>
                              </w:rPr>
                              <w:t>s</w:t>
                            </w:r>
                            <w:r w:rsidR="000F5A1D" w:rsidRPr="00E21B45">
                              <w:rPr>
                                <w:sz w:val="18"/>
                                <w:szCs w:val="18"/>
                              </w:rPr>
                              <w:t>sella: „Bao Game – the almost Ultimate Guide“ (2020)</w:t>
                            </w:r>
                          </w:p>
                          <w:p w14:paraId="54D05275" w14:textId="3CD991D5" w:rsidR="00E21B45" w:rsidRPr="00E21B45" w:rsidRDefault="00E21B45" w:rsidP="000F0ADD">
                            <w:pPr>
                              <w:jc w:val="left"/>
                              <w:rPr>
                                <w:sz w:val="18"/>
                                <w:szCs w:val="18"/>
                              </w:rPr>
                            </w:pPr>
                            <w:r w:rsidRPr="00E21B45">
                              <w:rPr>
                                <w:sz w:val="18"/>
                                <w:szCs w:val="18"/>
                              </w:rPr>
                              <w:t>Bild: https://pixabay.com/de/users/antekante-5115688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AD0" id="Textfeld 455" o:spid="_x0000_s1027" type="#_x0000_t202" style="position:absolute;left:0;text-align:left;margin-left:13.75pt;margin-top:17.7pt;width:287.55pt;height:206.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DB6309" w:rsidP="000F0ADD">
                      <w:pPr>
                        <w:jc w:val="left"/>
                        <w:rPr>
                          <w:rStyle w:val="Hyperlink"/>
                          <w:color w:val="000000" w:themeColor="text1"/>
                          <w:sz w:val="16"/>
                          <w:szCs w:val="16"/>
                          <w:u w:val="none"/>
                        </w:rPr>
                      </w:pPr>
                      <w:hyperlink r:id="rId48"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49"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50"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51"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52"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53"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54"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55"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56"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57"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58"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59"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60"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E21B45" w:rsidRDefault="00EB46F5" w:rsidP="000F0ADD">
                      <w:pPr>
                        <w:jc w:val="left"/>
                        <w:rPr>
                          <w:sz w:val="18"/>
                          <w:szCs w:val="18"/>
                        </w:rPr>
                      </w:pPr>
                      <w:r>
                        <w:rPr>
                          <w:sz w:val="18"/>
                          <w:szCs w:val="18"/>
                        </w:rPr>
                        <w:t>[Ves</w:t>
                      </w:r>
                      <w:r w:rsidR="0019578A">
                        <w:rPr>
                          <w:sz w:val="18"/>
                          <w:szCs w:val="18"/>
                        </w:rPr>
                        <w:t>s</w:t>
                      </w:r>
                      <w:r>
                        <w:rPr>
                          <w:sz w:val="18"/>
                          <w:szCs w:val="18"/>
                        </w:rPr>
                        <w:t xml:space="preserve">ella]: </w:t>
                      </w:r>
                      <w:r w:rsidR="000F5A1D" w:rsidRPr="00E21B45">
                        <w:rPr>
                          <w:sz w:val="18"/>
                          <w:szCs w:val="18"/>
                        </w:rPr>
                        <w:t>Nino Ve</w:t>
                      </w:r>
                      <w:r w:rsidR="0019578A">
                        <w:rPr>
                          <w:sz w:val="18"/>
                          <w:szCs w:val="18"/>
                        </w:rPr>
                        <w:t>s</w:t>
                      </w:r>
                      <w:r w:rsidR="000F5A1D" w:rsidRPr="00E21B45">
                        <w:rPr>
                          <w:sz w:val="18"/>
                          <w:szCs w:val="18"/>
                        </w:rPr>
                        <w:t>sella: „Bao Game – the almost Ultimate Guide“ (2020)</w:t>
                      </w:r>
                    </w:p>
                    <w:p w14:paraId="54D05275" w14:textId="3CD991D5" w:rsidR="00E21B45" w:rsidRPr="00E21B45" w:rsidRDefault="00E21B45" w:rsidP="000F0ADD">
                      <w:pPr>
                        <w:jc w:val="left"/>
                        <w:rPr>
                          <w:sz w:val="18"/>
                          <w:szCs w:val="18"/>
                        </w:rPr>
                      </w:pPr>
                      <w:r w:rsidRPr="00E21B45">
                        <w:rPr>
                          <w:sz w:val="18"/>
                          <w:szCs w:val="18"/>
                        </w:rPr>
                        <w:t>Bild: https://pixabay.com/de/users/antekante-5115688</w:t>
                      </w:r>
                    </w:p>
                  </w:txbxContent>
                </v:textbox>
              </v:shape>
            </w:pict>
          </mc:Fallback>
        </mc:AlternateContent>
      </w:r>
      <w:r w:rsidR="00871344">
        <w:rPr>
          <w:noProof/>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FB9F8" w14:textId="77777777" w:rsidR="00DB6309" w:rsidRDefault="00DB6309" w:rsidP="00C85998">
      <w:pPr>
        <w:spacing w:after="0" w:line="240" w:lineRule="auto"/>
      </w:pPr>
      <w:r>
        <w:separator/>
      </w:r>
    </w:p>
  </w:endnote>
  <w:endnote w:type="continuationSeparator" w:id="0">
    <w:p w14:paraId="4483580B" w14:textId="77777777" w:rsidR="00DB6309" w:rsidRDefault="00DB6309" w:rsidP="00C85998">
      <w:pPr>
        <w:spacing w:after="0" w:line="240" w:lineRule="auto"/>
      </w:pPr>
      <w:r>
        <w:continuationSeparator/>
      </w:r>
    </w:p>
  </w:endnote>
  <w:endnote w:id="1">
    <w:p w14:paraId="05D432BF" w14:textId="55AFE9F6"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sidR="00DB69F3">
        <w:rPr>
          <w:sz w:val="18"/>
          <w:szCs w:val="18"/>
        </w:rPr>
        <w:t xml:space="preserve">die </w:t>
      </w:r>
      <w:r>
        <w:rPr>
          <w:sz w:val="18"/>
          <w:szCs w:val="18"/>
        </w:rPr>
        <w:t xml:space="preserve">Swahili, </w:t>
      </w:r>
      <w:r w:rsidRPr="00C371CD">
        <w:rPr>
          <w:sz w:val="18"/>
          <w:szCs w:val="18"/>
        </w:rPr>
        <w:t>eine gesellschaftliche Gruppierung aus Ostafrika</w:t>
      </w:r>
      <w:r w:rsidR="00EB46F5">
        <w:rPr>
          <w:sz w:val="18"/>
          <w:szCs w:val="18"/>
        </w:rPr>
        <w:t>.</w:t>
      </w:r>
    </w:p>
  </w:endnote>
  <w:endnote w:id="2">
    <w:p w14:paraId="2E307196" w14:textId="40400D9C"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„kimbi“ ist nicht direkt aus Swahili übersetzbar, bedeutet aber vermutlich so viel wie „rennen“.</w:t>
      </w:r>
    </w:p>
  </w:endnote>
  <w:endnote w:id="3">
    <w:p w14:paraId="21B55AA0" w14:textId="0F6303FF"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manchen Regeln schließt die Bezeichnung „kimbi“ auch die „kichwa“ mit ein, da in beiden ein Wechsel stattfinden kann. Da „kichwa“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1FA9CF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Zum Abzählen </w:t>
      </w:r>
      <w:r w:rsidR="00674A8E">
        <w:rPr>
          <w:sz w:val="18"/>
          <w:szCs w:val="18"/>
        </w:rPr>
        <w:t xml:space="preserve">und korrektem Verteilen </w:t>
      </w:r>
      <w:r w:rsidRPr="00C371CD">
        <w:rPr>
          <w:sz w:val="18"/>
          <w:szCs w:val="18"/>
        </w:rPr>
        <w:t>der Saatkörner ist folgende Methode gebräuchlich: Zusätzlich zum Spielaufbau wird noch die rechte äußere Mulde der inneren Reihe mit 2 Saatkörnern belegt und dann die 4 Mulden von rechts der äußeren Reihe mit jeweils 5. Das ergibt zusammen 32, die Anzahl Saatkörner eines Spielers. Wenn das für beide aufgeht, ist die korrekte Anzahl Saatkörner im Spiel. Anschließend werden die</w:t>
      </w:r>
      <w:r w:rsidR="00173CBF">
        <w:rPr>
          <w:sz w:val="18"/>
          <w:szCs w:val="18"/>
        </w:rPr>
        <w:t xml:space="preserve"> 22</w:t>
      </w:r>
      <w:r w:rsidRPr="00C371CD">
        <w:rPr>
          <w:sz w:val="18"/>
          <w:szCs w:val="18"/>
        </w:rPr>
        <w:t xml:space="preserve"> zuvor zusätzlich zum Spielaufbau belegten Mulden wieder geleert und die Saatkörner ins Lager gelegt.</w:t>
      </w:r>
    </w:p>
  </w:endnote>
  <w:endnote w:id="5">
    <w:p w14:paraId="4074115B" w14:textId="147E57E9"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w:t>
      </w:r>
      <w:r w:rsidR="00EB46F5">
        <w:rPr>
          <w:sz w:val="18"/>
          <w:szCs w:val="18"/>
        </w:rPr>
        <w:t>Ves</w:t>
      </w:r>
      <w:r w:rsidR="0019578A">
        <w:rPr>
          <w:sz w:val="18"/>
          <w:szCs w:val="18"/>
        </w:rPr>
        <w:t>s</w:t>
      </w:r>
      <w:r w:rsidR="00EB46F5">
        <w:rPr>
          <w:sz w:val="18"/>
          <w:szCs w:val="18"/>
        </w:rPr>
        <w:t>ella</w:t>
      </w:r>
      <w:r>
        <w:rPr>
          <w:sz w:val="18"/>
          <w:szCs w:val="18"/>
        </w:rPr>
        <w:t>], S. 21</w:t>
      </w:r>
      <w:r w:rsidRPr="00C371CD">
        <w:rPr>
          <w:sz w:val="18"/>
          <w:szCs w:val="18"/>
        </w:rPr>
        <w:t>).</w:t>
      </w:r>
    </w:p>
  </w:endnote>
  <w:endnote w:id="6">
    <w:p w14:paraId="5689B9BB" w14:textId="4144868F" w:rsidR="000F5A1D" w:rsidRPr="009D04E6" w:rsidRDefault="000F5A1D" w:rsidP="00D37B30">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w:t>
      </w:r>
      <w:r w:rsidR="00A469DE">
        <w:rPr>
          <w:sz w:val="18"/>
          <w:szCs w:val="18"/>
        </w:rPr>
        <w:t>in dieser Situation</w:t>
      </w:r>
      <w:r w:rsidR="00D37B30">
        <w:rPr>
          <w:sz w:val="18"/>
          <w:szCs w:val="18"/>
        </w:rPr>
        <w:t xml:space="preserve"> </w:t>
      </w:r>
      <w:r w:rsidRPr="009D04E6">
        <w:rPr>
          <w:sz w:val="18"/>
          <w:szCs w:val="18"/>
        </w:rPr>
        <w:t xml:space="preserve">die einzige verbliebene Mulde </w:t>
      </w:r>
      <w:r w:rsidR="00133834">
        <w:rPr>
          <w:sz w:val="18"/>
          <w:szCs w:val="18"/>
        </w:rPr>
        <w:t xml:space="preserve">der inneren Reihe </w:t>
      </w:r>
      <w:r w:rsidRPr="009D04E6">
        <w:rPr>
          <w:sz w:val="18"/>
          <w:szCs w:val="18"/>
        </w:rPr>
        <w:t xml:space="preserve">mit </w:t>
      </w:r>
      <w:r w:rsidR="00133834">
        <w:rPr>
          <w:sz w:val="18"/>
          <w:szCs w:val="18"/>
        </w:rPr>
        <w:t xml:space="preserve">genau </w:t>
      </w:r>
      <w:r w:rsidRPr="009D04E6">
        <w:rPr>
          <w:sz w:val="18"/>
          <w:szCs w:val="18"/>
        </w:rPr>
        <w:t>1 Saatkorn</w:t>
      </w:r>
      <w:r>
        <w:rPr>
          <w:sz w:val="18"/>
          <w:szCs w:val="18"/>
        </w:rPr>
        <w:t xml:space="preserve">, sodass </w:t>
      </w:r>
      <w:r w:rsidR="00D37B30">
        <w:rPr>
          <w:sz w:val="18"/>
          <w:szCs w:val="18"/>
        </w:rPr>
        <w:t xml:space="preserve">ein Platzieren eines Saatkorns dort zu einem </w:t>
      </w:r>
      <w:r w:rsidR="00133834">
        <w:rPr>
          <w:sz w:val="18"/>
          <w:szCs w:val="18"/>
        </w:rPr>
        <w:t xml:space="preserve">Saatvorgang </w:t>
      </w:r>
      <w:r w:rsidR="00D37B30">
        <w:rPr>
          <w:sz w:val="18"/>
          <w:szCs w:val="18"/>
        </w:rPr>
        <w:t xml:space="preserve">mit </w:t>
      </w:r>
      <w:r w:rsidRPr="009D04E6">
        <w:rPr>
          <w:sz w:val="18"/>
          <w:szCs w:val="18"/>
        </w:rPr>
        <w:t xml:space="preserve">2 </w:t>
      </w:r>
      <w:r w:rsidR="00133834">
        <w:rPr>
          <w:sz w:val="18"/>
          <w:szCs w:val="18"/>
        </w:rPr>
        <w:t xml:space="preserve">Saatkörner </w:t>
      </w:r>
      <w:r w:rsidR="00D37B30">
        <w:rPr>
          <w:sz w:val="18"/>
          <w:szCs w:val="18"/>
        </w:rPr>
        <w:t>führen würde</w:t>
      </w:r>
      <w:r w:rsidRPr="009D04E6">
        <w:rPr>
          <w:sz w:val="18"/>
          <w:szCs w:val="18"/>
        </w:rPr>
        <w:t>.</w:t>
      </w:r>
    </w:p>
  </w:endnote>
  <w:endnote w:id="7">
    <w:p w14:paraId="2307ECE5" w14:textId="1B516625"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nicht diskriminierend gemeint ist, sondern die Tatsache beschreibt, dass Frauen lieber diese Variante spielen.</w:t>
      </w:r>
    </w:p>
  </w:endnote>
  <w:endnote w:id="9">
    <w:p w14:paraId="3E21D017" w14:textId="1F166678"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Keine offizielle Bezeichnung, wird so als Kinderspiel, z.B. in Deutschland, verkauft und mit Halbedelsteinen gespielt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01E637" w14:textId="77777777" w:rsidR="00DB6309" w:rsidRDefault="00DB6309" w:rsidP="00C85998">
      <w:pPr>
        <w:spacing w:after="0" w:line="240" w:lineRule="auto"/>
      </w:pPr>
      <w:r>
        <w:separator/>
      </w:r>
    </w:p>
  </w:footnote>
  <w:footnote w:type="continuationSeparator" w:id="0">
    <w:p w14:paraId="0B86ABCB" w14:textId="77777777" w:rsidR="00DB6309" w:rsidRDefault="00DB6309"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9"/>
  </w:num>
  <w:num w:numId="3">
    <w:abstractNumId w:val="6"/>
  </w:num>
  <w:num w:numId="4">
    <w:abstractNumId w:val="0"/>
  </w:num>
  <w:num w:numId="5">
    <w:abstractNumId w:val="3"/>
  </w:num>
  <w:num w:numId="6">
    <w:abstractNumId w:val="1"/>
  </w:num>
  <w:num w:numId="7">
    <w:abstractNumId w:val="4"/>
  </w:num>
  <w:num w:numId="8">
    <w:abstractNumId w:val="8"/>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5039"/>
    <w:rsid w:val="000171CA"/>
    <w:rsid w:val="000420F9"/>
    <w:rsid w:val="00062BFF"/>
    <w:rsid w:val="00071332"/>
    <w:rsid w:val="000A0B61"/>
    <w:rsid w:val="000C3373"/>
    <w:rsid w:val="000D4D5A"/>
    <w:rsid w:val="000D5C0F"/>
    <w:rsid w:val="000E221B"/>
    <w:rsid w:val="000F0ADD"/>
    <w:rsid w:val="000F454D"/>
    <w:rsid w:val="000F5A1D"/>
    <w:rsid w:val="000F7DB4"/>
    <w:rsid w:val="00111AF5"/>
    <w:rsid w:val="001249CB"/>
    <w:rsid w:val="00133834"/>
    <w:rsid w:val="00144714"/>
    <w:rsid w:val="001527F9"/>
    <w:rsid w:val="00152C3B"/>
    <w:rsid w:val="0016319F"/>
    <w:rsid w:val="001674B9"/>
    <w:rsid w:val="00173CBF"/>
    <w:rsid w:val="0019578A"/>
    <w:rsid w:val="001A4710"/>
    <w:rsid w:val="001B4F2A"/>
    <w:rsid w:val="001B7B12"/>
    <w:rsid w:val="001D0D7F"/>
    <w:rsid w:val="001D6337"/>
    <w:rsid w:val="001E37A7"/>
    <w:rsid w:val="001F0252"/>
    <w:rsid w:val="001F7BBA"/>
    <w:rsid w:val="00204ACA"/>
    <w:rsid w:val="00215313"/>
    <w:rsid w:val="002163A6"/>
    <w:rsid w:val="002165E5"/>
    <w:rsid w:val="002171A3"/>
    <w:rsid w:val="00220F0C"/>
    <w:rsid w:val="00236C5E"/>
    <w:rsid w:val="00250DAF"/>
    <w:rsid w:val="00253638"/>
    <w:rsid w:val="0026469E"/>
    <w:rsid w:val="00273B11"/>
    <w:rsid w:val="00275589"/>
    <w:rsid w:val="00281357"/>
    <w:rsid w:val="00286DB9"/>
    <w:rsid w:val="002C394E"/>
    <w:rsid w:val="002E6ACE"/>
    <w:rsid w:val="002F3EC4"/>
    <w:rsid w:val="00321409"/>
    <w:rsid w:val="00340BB2"/>
    <w:rsid w:val="003468FE"/>
    <w:rsid w:val="00350EC1"/>
    <w:rsid w:val="00351182"/>
    <w:rsid w:val="00351279"/>
    <w:rsid w:val="00362266"/>
    <w:rsid w:val="00366FFB"/>
    <w:rsid w:val="003705D4"/>
    <w:rsid w:val="00397526"/>
    <w:rsid w:val="003B0E23"/>
    <w:rsid w:val="003B26FE"/>
    <w:rsid w:val="003C24B6"/>
    <w:rsid w:val="003C2D99"/>
    <w:rsid w:val="003C4D03"/>
    <w:rsid w:val="003C7BB9"/>
    <w:rsid w:val="003E1D3E"/>
    <w:rsid w:val="00403BCC"/>
    <w:rsid w:val="0041027D"/>
    <w:rsid w:val="00413030"/>
    <w:rsid w:val="004205FB"/>
    <w:rsid w:val="004268F6"/>
    <w:rsid w:val="0043650E"/>
    <w:rsid w:val="00446404"/>
    <w:rsid w:val="004555F4"/>
    <w:rsid w:val="00466A56"/>
    <w:rsid w:val="004863D4"/>
    <w:rsid w:val="00494A8E"/>
    <w:rsid w:val="00494FAF"/>
    <w:rsid w:val="00495E27"/>
    <w:rsid w:val="004971C5"/>
    <w:rsid w:val="004A404F"/>
    <w:rsid w:val="004A7AA3"/>
    <w:rsid w:val="004E07E6"/>
    <w:rsid w:val="005065DB"/>
    <w:rsid w:val="005637B3"/>
    <w:rsid w:val="0056734D"/>
    <w:rsid w:val="00573AD9"/>
    <w:rsid w:val="005953CC"/>
    <w:rsid w:val="0059681A"/>
    <w:rsid w:val="005B01D9"/>
    <w:rsid w:val="005C2F6A"/>
    <w:rsid w:val="005C5421"/>
    <w:rsid w:val="005C60C5"/>
    <w:rsid w:val="005D064E"/>
    <w:rsid w:val="005E291D"/>
    <w:rsid w:val="005E6E65"/>
    <w:rsid w:val="00603026"/>
    <w:rsid w:val="006105D4"/>
    <w:rsid w:val="00617EF0"/>
    <w:rsid w:val="00623B2A"/>
    <w:rsid w:val="006266C3"/>
    <w:rsid w:val="00637477"/>
    <w:rsid w:val="00642DEC"/>
    <w:rsid w:val="006677D8"/>
    <w:rsid w:val="00674A8E"/>
    <w:rsid w:val="00680FA5"/>
    <w:rsid w:val="006810C9"/>
    <w:rsid w:val="0068112E"/>
    <w:rsid w:val="0069091F"/>
    <w:rsid w:val="006931C0"/>
    <w:rsid w:val="006A14C5"/>
    <w:rsid w:val="006A32D3"/>
    <w:rsid w:val="006B7A59"/>
    <w:rsid w:val="006C2FEE"/>
    <w:rsid w:val="006C4D3C"/>
    <w:rsid w:val="006F0361"/>
    <w:rsid w:val="006F52F8"/>
    <w:rsid w:val="006F5842"/>
    <w:rsid w:val="00704DB1"/>
    <w:rsid w:val="00714759"/>
    <w:rsid w:val="007208F3"/>
    <w:rsid w:val="0072363B"/>
    <w:rsid w:val="007267DE"/>
    <w:rsid w:val="00741A65"/>
    <w:rsid w:val="00755AA6"/>
    <w:rsid w:val="007611DC"/>
    <w:rsid w:val="00766277"/>
    <w:rsid w:val="00776128"/>
    <w:rsid w:val="00790E54"/>
    <w:rsid w:val="00793DCF"/>
    <w:rsid w:val="00797592"/>
    <w:rsid w:val="007A163B"/>
    <w:rsid w:val="007A5B19"/>
    <w:rsid w:val="007A5D52"/>
    <w:rsid w:val="007A7320"/>
    <w:rsid w:val="007C715B"/>
    <w:rsid w:val="007D6FCD"/>
    <w:rsid w:val="007F5687"/>
    <w:rsid w:val="00841DFD"/>
    <w:rsid w:val="00860853"/>
    <w:rsid w:val="0086484B"/>
    <w:rsid w:val="00871344"/>
    <w:rsid w:val="008B1010"/>
    <w:rsid w:val="008B1A71"/>
    <w:rsid w:val="008C6BC4"/>
    <w:rsid w:val="008D50B5"/>
    <w:rsid w:val="008D78D0"/>
    <w:rsid w:val="008F271E"/>
    <w:rsid w:val="00900418"/>
    <w:rsid w:val="00927590"/>
    <w:rsid w:val="00933183"/>
    <w:rsid w:val="00934B6B"/>
    <w:rsid w:val="00942E79"/>
    <w:rsid w:val="009447EA"/>
    <w:rsid w:val="009612E2"/>
    <w:rsid w:val="00964D4C"/>
    <w:rsid w:val="009A2491"/>
    <w:rsid w:val="009C1843"/>
    <w:rsid w:val="009D04E6"/>
    <w:rsid w:val="009E50DD"/>
    <w:rsid w:val="009F23DD"/>
    <w:rsid w:val="00A01BC8"/>
    <w:rsid w:val="00A024A8"/>
    <w:rsid w:val="00A05672"/>
    <w:rsid w:val="00A103D2"/>
    <w:rsid w:val="00A163D2"/>
    <w:rsid w:val="00A168BD"/>
    <w:rsid w:val="00A270BC"/>
    <w:rsid w:val="00A3035F"/>
    <w:rsid w:val="00A33F8F"/>
    <w:rsid w:val="00A352BB"/>
    <w:rsid w:val="00A36F36"/>
    <w:rsid w:val="00A44EA8"/>
    <w:rsid w:val="00A469DE"/>
    <w:rsid w:val="00A46CB3"/>
    <w:rsid w:val="00A501EB"/>
    <w:rsid w:val="00A52352"/>
    <w:rsid w:val="00A678DA"/>
    <w:rsid w:val="00AC07F1"/>
    <w:rsid w:val="00AD5EA5"/>
    <w:rsid w:val="00AE2961"/>
    <w:rsid w:val="00AE6D03"/>
    <w:rsid w:val="00B06B4C"/>
    <w:rsid w:val="00B11E95"/>
    <w:rsid w:val="00B14897"/>
    <w:rsid w:val="00B20595"/>
    <w:rsid w:val="00B228D8"/>
    <w:rsid w:val="00B26085"/>
    <w:rsid w:val="00B43E40"/>
    <w:rsid w:val="00B46F53"/>
    <w:rsid w:val="00B50DA7"/>
    <w:rsid w:val="00B55F0E"/>
    <w:rsid w:val="00B560D0"/>
    <w:rsid w:val="00B706DB"/>
    <w:rsid w:val="00B95CAE"/>
    <w:rsid w:val="00BA1CB6"/>
    <w:rsid w:val="00BC1115"/>
    <w:rsid w:val="00BC2DD6"/>
    <w:rsid w:val="00BD1CAA"/>
    <w:rsid w:val="00BD2EB8"/>
    <w:rsid w:val="00BE5464"/>
    <w:rsid w:val="00BF0571"/>
    <w:rsid w:val="00BF2CC7"/>
    <w:rsid w:val="00C0760B"/>
    <w:rsid w:val="00C27D52"/>
    <w:rsid w:val="00C33148"/>
    <w:rsid w:val="00C371CD"/>
    <w:rsid w:val="00C55B29"/>
    <w:rsid w:val="00C656B0"/>
    <w:rsid w:val="00C66EFE"/>
    <w:rsid w:val="00C75D4E"/>
    <w:rsid w:val="00C85998"/>
    <w:rsid w:val="00C9163C"/>
    <w:rsid w:val="00CA4352"/>
    <w:rsid w:val="00CB04C5"/>
    <w:rsid w:val="00CB5F05"/>
    <w:rsid w:val="00CD3D76"/>
    <w:rsid w:val="00D147C4"/>
    <w:rsid w:val="00D16702"/>
    <w:rsid w:val="00D30BAB"/>
    <w:rsid w:val="00D37B30"/>
    <w:rsid w:val="00D54741"/>
    <w:rsid w:val="00D613B0"/>
    <w:rsid w:val="00D61AB3"/>
    <w:rsid w:val="00D800DC"/>
    <w:rsid w:val="00D82CE7"/>
    <w:rsid w:val="00DA04BC"/>
    <w:rsid w:val="00DA072F"/>
    <w:rsid w:val="00DA4ADC"/>
    <w:rsid w:val="00DB6309"/>
    <w:rsid w:val="00DB69F3"/>
    <w:rsid w:val="00DE14EC"/>
    <w:rsid w:val="00E0060A"/>
    <w:rsid w:val="00E0555D"/>
    <w:rsid w:val="00E057EC"/>
    <w:rsid w:val="00E06A32"/>
    <w:rsid w:val="00E21B45"/>
    <w:rsid w:val="00E30F2C"/>
    <w:rsid w:val="00E31464"/>
    <w:rsid w:val="00E325E6"/>
    <w:rsid w:val="00E343C1"/>
    <w:rsid w:val="00E55A04"/>
    <w:rsid w:val="00E61DD5"/>
    <w:rsid w:val="00E7211A"/>
    <w:rsid w:val="00E75400"/>
    <w:rsid w:val="00E75E15"/>
    <w:rsid w:val="00E80E5E"/>
    <w:rsid w:val="00E90FE9"/>
    <w:rsid w:val="00E9396D"/>
    <w:rsid w:val="00EA12BE"/>
    <w:rsid w:val="00EA50FA"/>
    <w:rsid w:val="00EB42CE"/>
    <w:rsid w:val="00EB46F5"/>
    <w:rsid w:val="00EC22C6"/>
    <w:rsid w:val="00EC32D8"/>
    <w:rsid w:val="00EC4479"/>
    <w:rsid w:val="00ED133B"/>
    <w:rsid w:val="00EE0E01"/>
    <w:rsid w:val="00EE1AAA"/>
    <w:rsid w:val="00EE5E65"/>
    <w:rsid w:val="00F420BA"/>
    <w:rsid w:val="00F47364"/>
    <w:rsid w:val="00F53BF4"/>
    <w:rsid w:val="00F544D0"/>
    <w:rsid w:val="00F55B68"/>
    <w:rsid w:val="00F63FE0"/>
    <w:rsid w:val="00F66049"/>
    <w:rsid w:val="00F77810"/>
    <w:rsid w:val="00FA6E21"/>
    <w:rsid w:val="00FB08ED"/>
    <w:rsid w:val="00FD0AD6"/>
    <w:rsid w:val="00FE120E"/>
    <w:rsid w:val="00FE5019"/>
    <w:rsid w:val="00FE5F5A"/>
    <w:rsid w:val="00FF4E58"/>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s://en.wikipedia.org/wiki/Bao_(game)" TargetMode="External"/><Relationship Id="rId55" Type="http://schemas.openxmlformats.org/officeDocument/2006/relationships/hyperlink" Target="https://mancala.fandom.com/wiki/Bao_dictionar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ujifunza"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mancala.fandom.com/wiki/Bao_la_Kiswahili" TargetMode="External"/><Relationship Id="rId58" Type="http://schemas.openxmlformats.org/officeDocument/2006/relationships/hyperlink" Target="https://translate.google.com/?hl=de&amp;sl=sw&amp;tl=d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www.gamecabinet.com/rules/Bao2.html" TargetMode="External"/><Relationship Id="rId57" Type="http://schemas.openxmlformats.org/officeDocument/2006/relationships/hyperlink" Target="https://africanlanguages.com/swahili"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sw.wikipedia.org/wiki/Bao" TargetMode="External"/><Relationship Id="rId60" Type="http://schemas.openxmlformats.org/officeDocument/2006/relationships/hyperlink" Target="https://de.scribd.com/doc/237691907/Bao-Rules-Quick-Referen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www.kibao.org/kanuni.php?lng=en" TargetMode="External"/><Relationship Id="rId56" Type="http://schemas.openxmlformats.org/officeDocument/2006/relationships/hyperlink" Target="https://www.kibao.org/doc/regole2009kiba_en.pdf" TargetMode="External"/><Relationship Id="rId8" Type="http://schemas.openxmlformats.org/officeDocument/2006/relationships/image" Target="media/image1.jpeg"/><Relationship Id="rId51" Type="http://schemas.openxmlformats.org/officeDocument/2006/relationships/hyperlink" Target="https://de.wikipedia.org/wiki/Bao_(Mancala-Spie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www.youtube.com/watch?v=ZPg_0Mb-BUU"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3848</Words>
  <Characters>24246</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185</cp:revision>
  <cp:lastPrinted>2021-03-12T23:04:00Z</cp:lastPrinted>
  <dcterms:created xsi:type="dcterms:W3CDTF">2021-02-20T14:23:00Z</dcterms:created>
  <dcterms:modified xsi:type="dcterms:W3CDTF">2021-03-30T18:14:00Z</dcterms:modified>
</cp:coreProperties>
</file>